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061403" w:rsidP="005B00E2">
      <w:bookmarkStart w:id="0" w:name="_GoBack"/>
      <w:bookmarkEnd w:id="0"/>
      <w:r>
        <w:rPr>
          <w:noProof/>
        </w:rPr>
        <w:drawing>
          <wp:anchor distT="0" distB="0" distL="114300" distR="114300" simplePos="0" relativeHeight="251699200" behindDoc="0" locked="0" layoutInCell="1" allowOverlap="1">
            <wp:simplePos x="0" y="0"/>
            <wp:positionH relativeFrom="page">
              <wp:posOffset>7510780</wp:posOffset>
            </wp:positionH>
            <wp:positionV relativeFrom="page">
              <wp:posOffset>2862943</wp:posOffset>
            </wp:positionV>
            <wp:extent cx="1850571" cy="489857"/>
            <wp:effectExtent l="0" t="0" r="0" b="5715"/>
            <wp:wrapNone/>
            <wp:docPr id="14" name="Picture 14" descr="Innovative Interface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ative Interfaces, In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0571" cy="489857"/>
                    </a:xfrm>
                    <a:prstGeom prst="rect">
                      <a:avLst/>
                    </a:prstGeom>
                    <a:noFill/>
                    <a:ln>
                      <a:noFill/>
                    </a:ln>
                  </pic:spPr>
                </pic:pic>
              </a:graphicData>
            </a:graphic>
            <wp14:sizeRelH relativeFrom="page">
              <wp14:pctWidth>0</wp14:pctWidth>
            </wp14:sizeRelH>
            <wp14:sizeRelV relativeFrom="page">
              <wp14:pctHeight>0</wp14:pctHeight>
            </wp14:sizeRelV>
          </wp:anchor>
        </w:drawing>
      </w:r>
      <w:r w:rsidR="00CF612F">
        <w:rPr>
          <w:noProof/>
        </w:rPr>
        <w:drawing>
          <wp:anchor distT="0" distB="0" distL="114300" distR="114300" simplePos="0" relativeHeight="251681792" behindDoc="0" locked="0" layoutInCell="1" allowOverlap="1">
            <wp:simplePos x="0" y="0"/>
            <wp:positionH relativeFrom="page">
              <wp:posOffset>7513320</wp:posOffset>
            </wp:positionH>
            <wp:positionV relativeFrom="page">
              <wp:posOffset>6207760</wp:posOffset>
            </wp:positionV>
            <wp:extent cx="1866900" cy="702310"/>
            <wp:effectExtent l="0" t="0" r="0" b="0"/>
            <wp:wrapNone/>
            <wp:docPr id="481" name="Picture 481" descr="t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tcc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702310"/>
                    </a:xfrm>
                    <a:prstGeom prst="rect">
                      <a:avLst/>
                    </a:prstGeom>
                    <a:noFill/>
                  </pic:spPr>
                </pic:pic>
              </a:graphicData>
            </a:graphic>
            <wp14:sizeRelH relativeFrom="page">
              <wp14:pctWidth>0</wp14:pctWidth>
            </wp14:sizeRelH>
            <wp14:sizeRelV relativeFrom="page">
              <wp14:pctHeight>0</wp14:pctHeight>
            </wp14:sizeRelV>
          </wp:anchor>
        </w:drawing>
      </w:r>
      <w:r w:rsidR="00CF612F">
        <w:rPr>
          <w:noProof/>
        </w:rPr>
        <mc:AlternateContent>
          <mc:Choice Requires="wps">
            <w:drawing>
              <wp:anchor distT="0" distB="0" distL="114300" distR="114300" simplePos="0" relativeHeight="251673600" behindDoc="0" locked="0" layoutInCell="1" allowOverlap="1">
                <wp:simplePos x="0" y="0"/>
                <wp:positionH relativeFrom="margin">
                  <wp:posOffset>6586855</wp:posOffset>
                </wp:positionH>
                <wp:positionV relativeFrom="paragraph">
                  <wp:posOffset>4435475</wp:posOffset>
                </wp:positionV>
                <wp:extent cx="2638425" cy="1486535"/>
                <wp:effectExtent l="1270" t="1905" r="0" b="0"/>
                <wp:wrapNone/>
                <wp:docPr id="1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8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DA0" w:rsidRPr="00BA1E17" w:rsidRDefault="00DB1DA0" w:rsidP="0004611E">
                            <w:pPr>
                              <w:jc w:val="center"/>
                              <w:rPr>
                                <w:rFonts w:ascii="Bookman Old Style" w:hAnsi="Bookman Old Style" w:cs="Arial"/>
                                <w:color w:val="auto"/>
                                <w:sz w:val="28"/>
                                <w:szCs w:val="28"/>
                              </w:rPr>
                            </w:pPr>
                            <w:r w:rsidRPr="00BA1E17">
                              <w:rPr>
                                <w:rFonts w:ascii="Bookman Old Style" w:hAnsi="Bookman Old Style" w:cs="Arial"/>
                                <w:color w:val="auto"/>
                                <w:sz w:val="28"/>
                                <w:szCs w:val="28"/>
                              </w:rPr>
                              <w:t>Tulsa City-County Library’s</w:t>
                            </w:r>
                          </w:p>
                          <w:p w:rsidR="0004611E" w:rsidRPr="00BA1E17" w:rsidRDefault="00DB1DA0" w:rsidP="00DB1DA0">
                            <w:pPr>
                              <w:jc w:val="center"/>
                              <w:rPr>
                                <w:rFonts w:ascii="Gloucester MT Extra Condensed" w:hAnsi="Gloucester MT Extra Condensed" w:cs="Arial"/>
                                <w:color w:val="auto"/>
                                <w:sz w:val="52"/>
                                <w:szCs w:val="52"/>
                              </w:rPr>
                            </w:pPr>
                            <w:r w:rsidRPr="00BA1E17">
                              <w:rPr>
                                <w:rFonts w:ascii="Gloucester MT Extra Condensed" w:hAnsi="Gloucester MT Extra Condensed" w:cs="Arial"/>
                                <w:color w:val="auto"/>
                                <w:sz w:val="52"/>
                                <w:szCs w:val="52"/>
                              </w:rPr>
                              <w:t>GENEALOGY CENTER</w:t>
                            </w:r>
                          </w:p>
                          <w:p w:rsidR="0004611E" w:rsidRPr="00BA1E17" w:rsidRDefault="0004611E" w:rsidP="0004611E">
                            <w:pPr>
                              <w:jc w:val="center"/>
                              <w:rPr>
                                <w:rFonts w:ascii="Bookman Old Style" w:hAnsi="Bookman Old Style" w:cs="Arial"/>
                                <w:color w:val="auto"/>
                                <w:sz w:val="24"/>
                                <w:szCs w:val="24"/>
                              </w:rPr>
                            </w:pPr>
                            <w:r w:rsidRPr="00BA1E17">
                              <w:rPr>
                                <w:rFonts w:ascii="Bookman Old Style" w:hAnsi="Bookman Old Style" w:cs="Arial"/>
                                <w:color w:val="auto"/>
                                <w:sz w:val="24"/>
                                <w:szCs w:val="24"/>
                              </w:rPr>
                              <w:t>www.tulsalibrary.org/genealogy</w:t>
                            </w:r>
                          </w:p>
                          <w:p w:rsidR="0004611E" w:rsidRPr="0004611E" w:rsidRDefault="0004611E" w:rsidP="0004611E">
                            <w:pPr>
                              <w:jc w:val="center"/>
                              <w:rPr>
                                <w:rFonts w:ascii="Book Antiqua" w:hAnsi="Book Antiqua" w:cs="Arial"/>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left:0;text-align:left;margin-left:518.65pt;margin-top:349.25pt;width:207.75pt;height:11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" stroked="f">
                <v:textbox>
                  <w:txbxContent>
                    <w:p w:rsidR="00DB1DA0" w:rsidRPr="00BA1E17" w:rsidRDefault="00DB1DA0" w:rsidP="0004611E">
                      <w:pPr>
                        <w:jc w:val="center"/>
                        <w:rPr>
                          <w:rFonts w:ascii="Bookman Old Style" w:hAnsi="Bookman Old Style" w:cs="Arial"/>
                          <w:color w:val="auto"/>
                          <w:sz w:val="28"/>
                          <w:szCs w:val="28"/>
                        </w:rPr>
                      </w:pPr>
                      <w:r w:rsidRPr="00BA1E17">
                        <w:rPr>
                          <w:rFonts w:ascii="Bookman Old Style" w:hAnsi="Bookman Old Style" w:cs="Arial"/>
                          <w:color w:val="auto"/>
                          <w:sz w:val="28"/>
                          <w:szCs w:val="28"/>
                        </w:rPr>
                        <w:t>Tulsa City-County Library’s</w:t>
                      </w:r>
                    </w:p>
                    <w:p w:rsidR="0004611E" w:rsidRPr="00BA1E17" w:rsidRDefault="00DB1DA0" w:rsidP="00DB1DA0">
                      <w:pPr>
                        <w:jc w:val="center"/>
                        <w:rPr>
                          <w:rFonts w:ascii="Gloucester MT Extra Condensed" w:hAnsi="Gloucester MT Extra Condensed" w:cs="Arial"/>
                          <w:color w:val="auto"/>
                          <w:sz w:val="52"/>
                          <w:szCs w:val="52"/>
                        </w:rPr>
                      </w:pPr>
                      <w:r w:rsidRPr="00BA1E17">
                        <w:rPr>
                          <w:rFonts w:ascii="Gloucester MT Extra Condensed" w:hAnsi="Gloucester MT Extra Condensed" w:cs="Arial"/>
                          <w:color w:val="auto"/>
                          <w:sz w:val="52"/>
                          <w:szCs w:val="52"/>
                        </w:rPr>
                        <w:t>GENEALOGY CENTER</w:t>
                      </w:r>
                    </w:p>
                    <w:p w:rsidR="0004611E" w:rsidRPr="00BA1E17" w:rsidRDefault="0004611E" w:rsidP="0004611E">
                      <w:pPr>
                        <w:jc w:val="center"/>
                        <w:rPr>
                          <w:rFonts w:ascii="Bookman Old Style" w:hAnsi="Bookman Old Style" w:cs="Arial"/>
                          <w:color w:val="auto"/>
                          <w:sz w:val="24"/>
                          <w:szCs w:val="24"/>
                        </w:rPr>
                      </w:pPr>
                      <w:r w:rsidRPr="00BA1E17">
                        <w:rPr>
                          <w:rFonts w:ascii="Bookman Old Style" w:hAnsi="Bookman Old Style" w:cs="Arial"/>
                          <w:color w:val="auto"/>
                          <w:sz w:val="24"/>
                          <w:szCs w:val="24"/>
                        </w:rPr>
                        <w:t>www.tulsalibrary.org/genealogy</w:t>
                      </w:r>
                    </w:p>
                    <w:p w:rsidR="0004611E" w:rsidRPr="0004611E" w:rsidRDefault="0004611E" w:rsidP="0004611E">
                      <w:pPr>
                        <w:jc w:val="center"/>
                        <w:rPr>
                          <w:rFonts w:ascii="Book Antiqua" w:hAnsi="Book Antiqua" w:cs="Arial"/>
                          <w:sz w:val="44"/>
                          <w:szCs w:val="44"/>
                        </w:rPr>
                      </w:pPr>
                    </w:p>
                  </w:txbxContent>
                </v:textbox>
                <w10:wrap anchorx="margin"/>
              </v:shape>
            </w:pict>
          </mc:Fallback>
        </mc:AlternateContent>
      </w:r>
      <w:r w:rsidR="00CF612F">
        <w:rPr>
          <w:noProof/>
        </w:rPr>
        <mc:AlternateContent>
          <mc:Choice Requires="wps">
            <w:drawing>
              <wp:anchor distT="36576" distB="36576" distL="36576" distR="36576" simplePos="0" relativeHeight="251653120" behindDoc="0" locked="0" layoutInCell="1" allowOverlap="1">
                <wp:simplePos x="0" y="0"/>
                <wp:positionH relativeFrom="margin">
                  <wp:posOffset>6586855</wp:posOffset>
                </wp:positionH>
                <wp:positionV relativeFrom="page">
                  <wp:posOffset>783590</wp:posOffset>
                </wp:positionV>
                <wp:extent cx="2535555" cy="899795"/>
                <wp:effectExtent l="1270" t="2540" r="0" b="2540"/>
                <wp:wrapNone/>
                <wp:docPr id="1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35555" cy="899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1E17" w:rsidRPr="00BA1E17" w:rsidRDefault="00061403" w:rsidP="00BA1E17">
                            <w:pPr>
                              <w:pStyle w:val="CompanyName"/>
                              <w:rPr>
                                <w:rFonts w:ascii="Gloucester MT Extra Condensed" w:hAnsi="Gloucester MT Extra Condensed"/>
                                <w:sz w:val="56"/>
                                <w:szCs w:val="56"/>
                              </w:rPr>
                            </w:pPr>
                            <w:r>
                              <w:rPr>
                                <w:rFonts w:ascii="Gloucester MT Extra Condensed" w:hAnsi="Gloucester MT Extra Condensed"/>
                                <w:sz w:val="56"/>
                                <w:szCs w:val="56"/>
                              </w:rPr>
                              <w:t xml:space="preserve">Using </w:t>
                            </w:r>
                            <w:proofErr w:type="spellStart"/>
                            <w:r>
                              <w:rPr>
                                <w:rFonts w:ascii="Gloucester MT Extra Condensed" w:hAnsi="Gloucester MT Extra Condensed"/>
                                <w:sz w:val="56"/>
                                <w:szCs w:val="56"/>
                              </w:rPr>
                              <w:t>ArticleReach</w:t>
                            </w:r>
                            <w:proofErr w:type="spellEnd"/>
                            <w:r>
                              <w:rPr>
                                <w:rFonts w:ascii="Gloucester MT Extra Condensed" w:hAnsi="Gloucester MT Extra Condensed"/>
                                <w:sz w:val="56"/>
                                <w:szCs w:val="56"/>
                              </w:rPr>
                              <w:t xml:space="preserve"> Direct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5" o:spid="_x0000_s1027" type="#_x0000_t202" style="position:absolute;left:0;text-align:left;margin-left:518.65pt;margin-top:61.7pt;width:199.65pt;height:70.85pt;z-index:251653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" filled="f" stroked="f" strokeweight="0" insetpen="t">
                <o:lock v:ext="edit" shapetype="t"/>
                <v:textbox style="mso-fit-shape-to-text:t" inset="2.85pt,2.85pt,2.85pt,2.85pt">
                  <w:txbxContent>
                    <w:p w:rsidR="00BA1E17" w:rsidRPr="00BA1E17" w:rsidRDefault="00061403" w:rsidP="00BA1E17">
                      <w:pPr>
                        <w:pStyle w:val="CompanyName"/>
                        <w:rPr>
                          <w:rFonts w:ascii="Gloucester MT Extra Condensed" w:hAnsi="Gloucester MT Extra Condensed"/>
                          <w:sz w:val="56"/>
                          <w:szCs w:val="56"/>
                        </w:rPr>
                      </w:pPr>
                      <w:r>
                        <w:rPr>
                          <w:rFonts w:ascii="Gloucester MT Extra Condensed" w:hAnsi="Gloucester MT Extra Condensed"/>
                          <w:sz w:val="56"/>
                          <w:szCs w:val="56"/>
                        </w:rPr>
                        <w:t xml:space="preserve">Using </w:t>
                      </w:r>
                      <w:proofErr w:type="spellStart"/>
                      <w:r>
                        <w:rPr>
                          <w:rFonts w:ascii="Gloucester MT Extra Condensed" w:hAnsi="Gloucester MT Extra Condensed"/>
                          <w:sz w:val="56"/>
                          <w:szCs w:val="56"/>
                        </w:rPr>
                        <w:t>ArticleReach</w:t>
                      </w:r>
                      <w:proofErr w:type="spellEnd"/>
                      <w:r>
                        <w:rPr>
                          <w:rFonts w:ascii="Gloucester MT Extra Condensed" w:hAnsi="Gloucester MT Extra Condensed"/>
                          <w:sz w:val="56"/>
                          <w:szCs w:val="56"/>
                        </w:rPr>
                        <w:t xml:space="preserve"> Direct</w:t>
                      </w:r>
                    </w:p>
                  </w:txbxContent>
                </v:textbox>
                <w10:wrap anchorx="margin" anchory="page"/>
              </v:shape>
            </w:pict>
          </mc:Fallback>
        </mc:AlternateContent>
      </w:r>
      <w:r w:rsidR="00CF612F">
        <w:rPr>
          <w:noProof/>
        </w:rPr>
        <mc:AlternateContent>
          <mc:Choice Requires="wps">
            <w:drawing>
              <wp:anchor distT="36576" distB="36576" distL="36576" distR="36576" simplePos="0" relativeHeight="251651072" behindDoc="0" locked="0" layoutInCell="1" allowOverlap="1">
                <wp:simplePos x="0" y="0"/>
                <wp:positionH relativeFrom="margin">
                  <wp:posOffset>-215265</wp:posOffset>
                </wp:positionH>
                <wp:positionV relativeFrom="page">
                  <wp:posOffset>1435100</wp:posOffset>
                </wp:positionV>
                <wp:extent cx="2614295" cy="4847590"/>
                <wp:effectExtent l="0" t="0" r="0" b="3810"/>
                <wp:wrapNone/>
                <wp:docPr id="1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14295" cy="4847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BA1E17" w:rsidRDefault="00DB1DA0" w:rsidP="00BA1E17">
                            <w:pPr>
                              <w:pStyle w:val="BodyText1"/>
                              <w:spacing w:after="0"/>
                              <w:jc w:val="center"/>
                              <w:rPr>
                                <w:rFonts w:ascii="Bookman Old Style" w:hAnsi="Bookman Old Style"/>
                                <w:b/>
                                <w:sz w:val="24"/>
                                <w:szCs w:val="24"/>
                              </w:rPr>
                            </w:pPr>
                            <w:r w:rsidRPr="00BA1E17">
                              <w:rPr>
                                <w:rFonts w:ascii="Bookman Old Style" w:hAnsi="Bookman Old Style"/>
                                <w:b/>
                                <w:sz w:val="24"/>
                                <w:szCs w:val="24"/>
                              </w:rPr>
                              <w:t>The Genealogy Center’s mission is to serve family researchers.</w:t>
                            </w:r>
                          </w:p>
                          <w:p w:rsidR="00BA1E17" w:rsidRPr="00BA1E17" w:rsidRDefault="00BA1E17" w:rsidP="00DB1DA0">
                            <w:pPr>
                              <w:pStyle w:val="BodyText1"/>
                              <w:spacing w:after="120"/>
                              <w:jc w:val="center"/>
                              <w:rPr>
                                <w:rFonts w:ascii="Bookman Old Style" w:hAnsi="Bookman Old Style"/>
                                <w:sz w:val="24"/>
                                <w:szCs w:val="24"/>
                              </w:rPr>
                            </w:pPr>
                          </w:p>
                          <w:p w:rsidR="00DB1DA0" w:rsidRPr="00BA1E17" w:rsidRDefault="00DB1DA0" w:rsidP="00DB1DA0">
                            <w:pPr>
                              <w:pStyle w:val="BodyText1"/>
                              <w:spacing w:after="120"/>
                              <w:jc w:val="center"/>
                              <w:rPr>
                                <w:rFonts w:ascii="Bookman Old Style" w:hAnsi="Bookman Old Style"/>
                                <w:sz w:val="24"/>
                                <w:szCs w:val="24"/>
                              </w:rPr>
                            </w:pPr>
                            <w:r w:rsidRPr="00BA1E17">
                              <w:rPr>
                                <w:rFonts w:ascii="Bookman Old Style" w:hAnsi="Bookman Old Style"/>
                                <w:sz w:val="24"/>
                                <w:szCs w:val="24"/>
                              </w:rPr>
                              <w:t>The Genealogy Center’s collection and services help support that mission. The professional staff and volunteers stay abreast of the latest technology trends and continue to learn new research techniques by attending workshops and conferences. Because they are genealogists themselves and most have been researching for many years, they are able to assist all levels of researchers from beginners to the more advanced.</w:t>
                            </w:r>
                          </w:p>
                          <w:p w:rsidR="00BA1E17" w:rsidRPr="00BA1E17" w:rsidRDefault="00BA1E17" w:rsidP="00DB1DA0">
                            <w:pPr>
                              <w:pStyle w:val="BodyText1"/>
                              <w:spacing w:after="120"/>
                              <w:jc w:val="center"/>
                              <w:rPr>
                                <w:rFonts w:ascii="Bookman Old Style" w:hAnsi="Bookman Old Style"/>
                                <w:sz w:val="24"/>
                                <w:szCs w:val="24"/>
                              </w:rPr>
                            </w:pPr>
                          </w:p>
                          <w:p w:rsidR="00DB1DA0" w:rsidRPr="00DB1DA0" w:rsidRDefault="00DB1DA0" w:rsidP="00DB1DA0">
                            <w:pPr>
                              <w:pStyle w:val="BodyText1"/>
                              <w:spacing w:after="120"/>
                              <w:jc w:val="center"/>
                              <w:rPr>
                                <w:b/>
                              </w:rPr>
                            </w:pPr>
                            <w:r w:rsidRPr="00BA1E17">
                              <w:rPr>
                                <w:rFonts w:ascii="Bookman Old Style" w:hAnsi="Bookman Old Style"/>
                                <w:b/>
                                <w:sz w:val="24"/>
                                <w:szCs w:val="24"/>
                              </w:rPr>
                              <w:t>Visit the Genealogy Center and discover the vast collection of resources and services that are available to family genealogists.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 o:spid="_x0000_s1028" type="#_x0000_t202" style="position:absolute;left:0;text-align:left;margin-left:-16.95pt;margin-top:113pt;width:205.85pt;height:381.7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" filled="f" stroked="f" strokeweight="0" insetpen="t">
                <o:lock v:ext="edit" shapetype="t"/>
                <v:textbox style="mso-fit-shape-to-text:t" inset="2.85pt,2.85pt,2.85pt,2.85pt">
                  <w:txbxContent>
                    <w:p w:rsidR="00C044B2" w:rsidRPr="00BA1E17" w:rsidRDefault="00DB1DA0" w:rsidP="00BA1E17">
                      <w:pPr>
                        <w:pStyle w:val="BodyText1"/>
                        <w:spacing w:after="0"/>
                        <w:jc w:val="center"/>
                        <w:rPr>
                          <w:rFonts w:ascii="Bookman Old Style" w:hAnsi="Bookman Old Style"/>
                          <w:b/>
                          <w:sz w:val="24"/>
                          <w:szCs w:val="24"/>
                        </w:rPr>
                      </w:pPr>
                      <w:r w:rsidRPr="00BA1E17">
                        <w:rPr>
                          <w:rFonts w:ascii="Bookman Old Style" w:hAnsi="Bookman Old Style"/>
                          <w:b/>
                          <w:sz w:val="24"/>
                          <w:szCs w:val="24"/>
                        </w:rPr>
                        <w:t>The Genealogy Center’s mission is to serve family researchers.</w:t>
                      </w:r>
                    </w:p>
                    <w:p w:rsidR="00BA1E17" w:rsidRPr="00BA1E17" w:rsidRDefault="00BA1E17" w:rsidP="00DB1DA0">
                      <w:pPr>
                        <w:pStyle w:val="BodyText1"/>
                        <w:spacing w:after="120"/>
                        <w:jc w:val="center"/>
                        <w:rPr>
                          <w:rFonts w:ascii="Bookman Old Style" w:hAnsi="Bookman Old Style"/>
                          <w:sz w:val="24"/>
                          <w:szCs w:val="24"/>
                        </w:rPr>
                      </w:pPr>
                    </w:p>
                    <w:p w:rsidR="00DB1DA0" w:rsidRPr="00BA1E17" w:rsidRDefault="00DB1DA0" w:rsidP="00DB1DA0">
                      <w:pPr>
                        <w:pStyle w:val="BodyText1"/>
                        <w:spacing w:after="120"/>
                        <w:jc w:val="center"/>
                        <w:rPr>
                          <w:rFonts w:ascii="Bookman Old Style" w:hAnsi="Bookman Old Style"/>
                          <w:sz w:val="24"/>
                          <w:szCs w:val="24"/>
                        </w:rPr>
                      </w:pPr>
                      <w:r w:rsidRPr="00BA1E17">
                        <w:rPr>
                          <w:rFonts w:ascii="Bookman Old Style" w:hAnsi="Bookman Old Style"/>
                          <w:sz w:val="24"/>
                          <w:szCs w:val="24"/>
                        </w:rPr>
                        <w:t>The Genealogy Center’s collection and services help support that mission. The professional staff and volunteers stay abreast of the latest technology trends and continue to learn new research techniques by attending workshops and conferences. Because they are genealogists themselves and most have been researching for many years, they are able to assist all levels of researchers from beginners to the more advanced.</w:t>
                      </w:r>
                    </w:p>
                    <w:p w:rsidR="00BA1E17" w:rsidRPr="00BA1E17" w:rsidRDefault="00BA1E17" w:rsidP="00DB1DA0">
                      <w:pPr>
                        <w:pStyle w:val="BodyText1"/>
                        <w:spacing w:after="120"/>
                        <w:jc w:val="center"/>
                        <w:rPr>
                          <w:rFonts w:ascii="Bookman Old Style" w:hAnsi="Bookman Old Style"/>
                          <w:sz w:val="24"/>
                          <w:szCs w:val="24"/>
                        </w:rPr>
                      </w:pPr>
                    </w:p>
                    <w:p w:rsidR="00DB1DA0" w:rsidRPr="00DB1DA0" w:rsidRDefault="00DB1DA0" w:rsidP="00DB1DA0">
                      <w:pPr>
                        <w:pStyle w:val="BodyText1"/>
                        <w:spacing w:after="120"/>
                        <w:jc w:val="center"/>
                        <w:rPr>
                          <w:b/>
                        </w:rPr>
                      </w:pPr>
                      <w:r w:rsidRPr="00BA1E17">
                        <w:rPr>
                          <w:rFonts w:ascii="Bookman Old Style" w:hAnsi="Bookman Old Style"/>
                          <w:b/>
                          <w:sz w:val="24"/>
                          <w:szCs w:val="24"/>
                        </w:rPr>
                        <w:t>Visit the Genealogy Center and discover the vast collection of resources and services that are available to family genealogists.</w:t>
                      </w:r>
                    </w:p>
                  </w:txbxContent>
                </v:textbox>
                <w10:wrap anchorx="margin" anchory="page"/>
              </v:shape>
            </w:pict>
          </mc:Fallback>
        </mc:AlternateContent>
      </w:r>
      <w:r w:rsidR="00CF612F">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1833880</wp:posOffset>
                </wp:positionV>
                <wp:extent cx="3222625" cy="4593590"/>
                <wp:effectExtent l="0" t="1905" r="0" b="0"/>
                <wp:wrapNone/>
                <wp:docPr id="10"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459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Genealogy Center</w:t>
                            </w:r>
                          </w:p>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Hardesty Regional Library</w:t>
                            </w:r>
                          </w:p>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8316 E. 93</w:t>
                            </w:r>
                            <w:r w:rsidRPr="00BA1E17">
                              <w:rPr>
                                <w:rFonts w:ascii="Bookman Old Style" w:hAnsi="Bookman Old Style"/>
                                <w:b/>
                                <w:color w:val="auto"/>
                                <w:sz w:val="24"/>
                                <w:szCs w:val="24"/>
                                <w:vertAlign w:val="superscript"/>
                              </w:rPr>
                              <w:t>rd</w:t>
                            </w:r>
                            <w:r w:rsidRPr="00BA1E17">
                              <w:rPr>
                                <w:rFonts w:ascii="Bookman Old Style" w:hAnsi="Bookman Old Style"/>
                                <w:b/>
                                <w:color w:val="auto"/>
                                <w:sz w:val="24"/>
                                <w:szCs w:val="24"/>
                              </w:rPr>
                              <w:t xml:space="preserve"> St.</w:t>
                            </w:r>
                          </w:p>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Tulsa, OK 74133</w:t>
                            </w:r>
                          </w:p>
                          <w:p w:rsidR="007E0020" w:rsidRPr="00BA1E17" w:rsidRDefault="007E0020" w:rsidP="007E0020">
                            <w:pPr>
                              <w:spacing w:after="120"/>
                              <w:jc w:val="center"/>
                              <w:rPr>
                                <w:rFonts w:ascii="Bookman Old Style" w:hAnsi="Bookman Old Style"/>
                                <w:color w:val="auto"/>
                                <w:sz w:val="24"/>
                                <w:szCs w:val="24"/>
                              </w:rPr>
                            </w:pPr>
                            <w:r w:rsidRPr="00BA1E17">
                              <w:rPr>
                                <w:rFonts w:ascii="Bookman Old Style" w:hAnsi="Bookman Old Style"/>
                                <w:color w:val="auto"/>
                                <w:sz w:val="24"/>
                                <w:szCs w:val="24"/>
                              </w:rPr>
                              <w:t>918-549-7691</w:t>
                            </w:r>
                          </w:p>
                          <w:p w:rsidR="007E0020" w:rsidRPr="00BA1E17" w:rsidRDefault="007E0020" w:rsidP="007E0020">
                            <w:pPr>
                              <w:spacing w:after="120"/>
                              <w:jc w:val="center"/>
                              <w:rPr>
                                <w:rFonts w:ascii="Bookman Old Style" w:hAnsi="Bookman Old Style"/>
                                <w:color w:val="auto"/>
                                <w:sz w:val="24"/>
                                <w:szCs w:val="24"/>
                              </w:rPr>
                            </w:pPr>
                            <w:r w:rsidRPr="00BA1E17">
                              <w:rPr>
                                <w:rFonts w:ascii="Bookman Old Style" w:hAnsi="Bookman Old Style"/>
                                <w:color w:val="auto"/>
                                <w:sz w:val="24"/>
                                <w:szCs w:val="24"/>
                              </w:rPr>
                              <w:t>genaskus@tulsalibrary.org</w:t>
                            </w:r>
                          </w:p>
                          <w:p w:rsidR="007E0020" w:rsidRPr="00BA1E17" w:rsidRDefault="007E0020" w:rsidP="007E0020">
                            <w:pPr>
                              <w:spacing w:after="120"/>
                              <w:jc w:val="center"/>
                              <w:rPr>
                                <w:rFonts w:ascii="Bookman Old Style" w:hAnsi="Bookman Old Style"/>
                                <w:color w:val="auto"/>
                                <w:sz w:val="24"/>
                                <w:szCs w:val="24"/>
                              </w:rPr>
                            </w:pPr>
                          </w:p>
                          <w:p w:rsidR="007E0020" w:rsidRPr="00BA1E17" w:rsidRDefault="007E0020" w:rsidP="007E0020">
                            <w:pPr>
                              <w:spacing w:after="120"/>
                              <w:jc w:val="center"/>
                              <w:rPr>
                                <w:rFonts w:ascii="Bookman Old Style" w:hAnsi="Bookman Old Style"/>
                                <w:color w:val="auto"/>
                                <w:sz w:val="24"/>
                                <w:szCs w:val="24"/>
                              </w:rPr>
                            </w:pPr>
                            <w:r w:rsidRPr="00BA1E17">
                              <w:rPr>
                                <w:rFonts w:ascii="Bookman Old Style" w:hAnsi="Bookman Old Style"/>
                                <w:b/>
                                <w:color w:val="auto"/>
                                <w:sz w:val="24"/>
                                <w:szCs w:val="24"/>
                              </w:rPr>
                              <w:t>Hours</w:t>
                            </w:r>
                          </w:p>
                          <w:p w:rsidR="007E0020" w:rsidRPr="00BA1E17" w:rsidRDefault="007E002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Monday-Thursday</w:t>
                            </w:r>
                          </w:p>
                          <w:p w:rsidR="007E0020" w:rsidRPr="00BA1E17" w:rsidRDefault="007E0020" w:rsidP="007E0020">
                            <w:pPr>
                              <w:spacing w:after="240"/>
                              <w:jc w:val="center"/>
                              <w:rPr>
                                <w:rFonts w:ascii="Bookman Old Style" w:hAnsi="Bookman Old Style"/>
                                <w:color w:val="auto"/>
                                <w:sz w:val="24"/>
                                <w:szCs w:val="24"/>
                              </w:rPr>
                            </w:pPr>
                            <w:r w:rsidRPr="00BA1E17">
                              <w:rPr>
                                <w:rFonts w:ascii="Bookman Old Style" w:hAnsi="Bookman Old Style"/>
                                <w:color w:val="auto"/>
                                <w:sz w:val="24"/>
                                <w:szCs w:val="24"/>
                              </w:rPr>
                              <w:t>9am-9pm</w:t>
                            </w:r>
                          </w:p>
                          <w:p w:rsidR="007E0020" w:rsidRPr="00BA1E17" w:rsidRDefault="007E002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Friday</w:t>
                            </w:r>
                          </w:p>
                          <w:p w:rsidR="007E0020" w:rsidRPr="00BA1E17" w:rsidRDefault="007E0020" w:rsidP="007E0020">
                            <w:pPr>
                              <w:spacing w:after="240"/>
                              <w:jc w:val="center"/>
                              <w:rPr>
                                <w:rFonts w:ascii="Bookman Old Style" w:hAnsi="Bookman Old Style"/>
                                <w:color w:val="auto"/>
                                <w:sz w:val="24"/>
                                <w:szCs w:val="24"/>
                              </w:rPr>
                            </w:pPr>
                            <w:r w:rsidRPr="00BA1E17">
                              <w:rPr>
                                <w:rFonts w:ascii="Bookman Old Style" w:hAnsi="Bookman Old Style"/>
                                <w:color w:val="auto"/>
                                <w:sz w:val="24"/>
                                <w:szCs w:val="24"/>
                              </w:rPr>
                              <w:t>9am-6pm</w:t>
                            </w:r>
                          </w:p>
                          <w:p w:rsidR="007E0020" w:rsidRPr="00BA1E17" w:rsidRDefault="007E002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Saturday</w:t>
                            </w:r>
                          </w:p>
                          <w:p w:rsidR="007E0020" w:rsidRPr="00BA1E17" w:rsidRDefault="007E0020" w:rsidP="007E0020">
                            <w:pPr>
                              <w:spacing w:after="240"/>
                              <w:jc w:val="center"/>
                              <w:rPr>
                                <w:rFonts w:ascii="Bookman Old Style" w:hAnsi="Bookman Old Style"/>
                                <w:color w:val="auto"/>
                                <w:sz w:val="24"/>
                                <w:szCs w:val="24"/>
                              </w:rPr>
                            </w:pPr>
                            <w:r w:rsidRPr="00BA1E17">
                              <w:rPr>
                                <w:rFonts w:ascii="Bookman Old Style" w:hAnsi="Bookman Old Style"/>
                                <w:color w:val="auto"/>
                                <w:sz w:val="24"/>
                                <w:szCs w:val="24"/>
                              </w:rPr>
                              <w:t>9am-5pm</w:t>
                            </w:r>
                          </w:p>
                          <w:p w:rsidR="007E0020" w:rsidRPr="00BA1E17" w:rsidRDefault="00DB1DA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Sunday</w:t>
                            </w:r>
                          </w:p>
                          <w:p w:rsidR="00DB1DA0" w:rsidRPr="007E0020" w:rsidRDefault="00DB1DA0" w:rsidP="007E0020">
                            <w:pPr>
                              <w:spacing w:after="0"/>
                              <w:jc w:val="center"/>
                              <w:rPr>
                                <w:rFonts w:ascii="Book Antiqua" w:hAnsi="Book Antiqua"/>
                                <w:color w:val="auto"/>
                                <w:sz w:val="24"/>
                                <w:szCs w:val="24"/>
                              </w:rPr>
                            </w:pPr>
                            <w:r w:rsidRPr="00BA1E17">
                              <w:rPr>
                                <w:rFonts w:ascii="Bookman Old Style" w:hAnsi="Bookman Old Style"/>
                                <w:color w:val="auto"/>
                                <w:sz w:val="24"/>
                                <w:szCs w:val="24"/>
                              </w:rPr>
                              <w:t>1pm-5pm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8" o:spid="_x0000_s1029" type="#_x0000_t202" style="position:absolute;left:0;text-align:left;margin-left:0;margin-top:144.4pt;width:253.75pt;height:361.7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mpiAIAABo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" stroked="f">
                <v:textbox>
                  <w:txbxContent>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Genealogy Center</w:t>
                      </w:r>
                    </w:p>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Hardesty Regional Library</w:t>
                      </w:r>
                    </w:p>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8316 E. 93</w:t>
                      </w:r>
                      <w:r w:rsidRPr="00BA1E17">
                        <w:rPr>
                          <w:rFonts w:ascii="Bookman Old Style" w:hAnsi="Bookman Old Style"/>
                          <w:b/>
                          <w:color w:val="auto"/>
                          <w:sz w:val="24"/>
                          <w:szCs w:val="24"/>
                          <w:vertAlign w:val="superscript"/>
                        </w:rPr>
                        <w:t>rd</w:t>
                      </w:r>
                      <w:r w:rsidRPr="00BA1E17">
                        <w:rPr>
                          <w:rFonts w:ascii="Bookman Old Style" w:hAnsi="Bookman Old Style"/>
                          <w:b/>
                          <w:color w:val="auto"/>
                          <w:sz w:val="24"/>
                          <w:szCs w:val="24"/>
                        </w:rPr>
                        <w:t xml:space="preserve"> St.</w:t>
                      </w:r>
                    </w:p>
                    <w:p w:rsidR="007E0020" w:rsidRPr="00BA1E17" w:rsidRDefault="007E0020" w:rsidP="007E0020">
                      <w:pPr>
                        <w:spacing w:after="120"/>
                        <w:jc w:val="center"/>
                        <w:rPr>
                          <w:rFonts w:ascii="Bookman Old Style" w:hAnsi="Bookman Old Style"/>
                          <w:b/>
                          <w:color w:val="auto"/>
                          <w:sz w:val="24"/>
                          <w:szCs w:val="24"/>
                        </w:rPr>
                      </w:pPr>
                      <w:r w:rsidRPr="00BA1E17">
                        <w:rPr>
                          <w:rFonts w:ascii="Bookman Old Style" w:hAnsi="Bookman Old Style"/>
                          <w:b/>
                          <w:color w:val="auto"/>
                          <w:sz w:val="24"/>
                          <w:szCs w:val="24"/>
                        </w:rPr>
                        <w:t>Tulsa, OK 74133</w:t>
                      </w:r>
                    </w:p>
                    <w:p w:rsidR="007E0020" w:rsidRPr="00BA1E17" w:rsidRDefault="007E0020" w:rsidP="007E0020">
                      <w:pPr>
                        <w:spacing w:after="120"/>
                        <w:jc w:val="center"/>
                        <w:rPr>
                          <w:rFonts w:ascii="Bookman Old Style" w:hAnsi="Bookman Old Style"/>
                          <w:color w:val="auto"/>
                          <w:sz w:val="24"/>
                          <w:szCs w:val="24"/>
                        </w:rPr>
                      </w:pPr>
                      <w:r w:rsidRPr="00BA1E17">
                        <w:rPr>
                          <w:rFonts w:ascii="Bookman Old Style" w:hAnsi="Bookman Old Style"/>
                          <w:color w:val="auto"/>
                          <w:sz w:val="24"/>
                          <w:szCs w:val="24"/>
                        </w:rPr>
                        <w:t>918-549-7691</w:t>
                      </w:r>
                    </w:p>
                    <w:p w:rsidR="007E0020" w:rsidRPr="00BA1E17" w:rsidRDefault="007E0020" w:rsidP="007E0020">
                      <w:pPr>
                        <w:spacing w:after="120"/>
                        <w:jc w:val="center"/>
                        <w:rPr>
                          <w:rFonts w:ascii="Bookman Old Style" w:hAnsi="Bookman Old Style"/>
                          <w:color w:val="auto"/>
                          <w:sz w:val="24"/>
                          <w:szCs w:val="24"/>
                        </w:rPr>
                      </w:pPr>
                      <w:r w:rsidRPr="00BA1E17">
                        <w:rPr>
                          <w:rFonts w:ascii="Bookman Old Style" w:hAnsi="Bookman Old Style"/>
                          <w:color w:val="auto"/>
                          <w:sz w:val="24"/>
                          <w:szCs w:val="24"/>
                        </w:rPr>
                        <w:t>genaskus@tulsalibrary.org</w:t>
                      </w:r>
                    </w:p>
                    <w:p w:rsidR="007E0020" w:rsidRPr="00BA1E17" w:rsidRDefault="007E0020" w:rsidP="007E0020">
                      <w:pPr>
                        <w:spacing w:after="120"/>
                        <w:jc w:val="center"/>
                        <w:rPr>
                          <w:rFonts w:ascii="Bookman Old Style" w:hAnsi="Bookman Old Style"/>
                          <w:color w:val="auto"/>
                          <w:sz w:val="24"/>
                          <w:szCs w:val="24"/>
                        </w:rPr>
                      </w:pPr>
                    </w:p>
                    <w:p w:rsidR="007E0020" w:rsidRPr="00BA1E17" w:rsidRDefault="007E0020" w:rsidP="007E0020">
                      <w:pPr>
                        <w:spacing w:after="120"/>
                        <w:jc w:val="center"/>
                        <w:rPr>
                          <w:rFonts w:ascii="Bookman Old Style" w:hAnsi="Bookman Old Style"/>
                          <w:color w:val="auto"/>
                          <w:sz w:val="24"/>
                          <w:szCs w:val="24"/>
                        </w:rPr>
                      </w:pPr>
                      <w:r w:rsidRPr="00BA1E17">
                        <w:rPr>
                          <w:rFonts w:ascii="Bookman Old Style" w:hAnsi="Bookman Old Style"/>
                          <w:b/>
                          <w:color w:val="auto"/>
                          <w:sz w:val="24"/>
                          <w:szCs w:val="24"/>
                        </w:rPr>
                        <w:t>Hours</w:t>
                      </w:r>
                    </w:p>
                    <w:p w:rsidR="007E0020" w:rsidRPr="00BA1E17" w:rsidRDefault="007E002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Monday-Thursday</w:t>
                      </w:r>
                    </w:p>
                    <w:p w:rsidR="007E0020" w:rsidRPr="00BA1E17" w:rsidRDefault="007E0020" w:rsidP="007E0020">
                      <w:pPr>
                        <w:spacing w:after="240"/>
                        <w:jc w:val="center"/>
                        <w:rPr>
                          <w:rFonts w:ascii="Bookman Old Style" w:hAnsi="Bookman Old Style"/>
                          <w:color w:val="auto"/>
                          <w:sz w:val="24"/>
                          <w:szCs w:val="24"/>
                        </w:rPr>
                      </w:pPr>
                      <w:r w:rsidRPr="00BA1E17">
                        <w:rPr>
                          <w:rFonts w:ascii="Bookman Old Style" w:hAnsi="Bookman Old Style"/>
                          <w:color w:val="auto"/>
                          <w:sz w:val="24"/>
                          <w:szCs w:val="24"/>
                        </w:rPr>
                        <w:t>9am-9pm</w:t>
                      </w:r>
                    </w:p>
                    <w:p w:rsidR="007E0020" w:rsidRPr="00BA1E17" w:rsidRDefault="007E002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Friday</w:t>
                      </w:r>
                    </w:p>
                    <w:p w:rsidR="007E0020" w:rsidRPr="00BA1E17" w:rsidRDefault="007E0020" w:rsidP="007E0020">
                      <w:pPr>
                        <w:spacing w:after="240"/>
                        <w:jc w:val="center"/>
                        <w:rPr>
                          <w:rFonts w:ascii="Bookman Old Style" w:hAnsi="Bookman Old Style"/>
                          <w:color w:val="auto"/>
                          <w:sz w:val="24"/>
                          <w:szCs w:val="24"/>
                        </w:rPr>
                      </w:pPr>
                      <w:r w:rsidRPr="00BA1E17">
                        <w:rPr>
                          <w:rFonts w:ascii="Bookman Old Style" w:hAnsi="Bookman Old Style"/>
                          <w:color w:val="auto"/>
                          <w:sz w:val="24"/>
                          <w:szCs w:val="24"/>
                        </w:rPr>
                        <w:t>9am-6pm</w:t>
                      </w:r>
                    </w:p>
                    <w:p w:rsidR="007E0020" w:rsidRPr="00BA1E17" w:rsidRDefault="007E002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Saturday</w:t>
                      </w:r>
                    </w:p>
                    <w:p w:rsidR="007E0020" w:rsidRPr="00BA1E17" w:rsidRDefault="007E0020" w:rsidP="007E0020">
                      <w:pPr>
                        <w:spacing w:after="240"/>
                        <w:jc w:val="center"/>
                        <w:rPr>
                          <w:rFonts w:ascii="Bookman Old Style" w:hAnsi="Bookman Old Style"/>
                          <w:color w:val="auto"/>
                          <w:sz w:val="24"/>
                          <w:szCs w:val="24"/>
                        </w:rPr>
                      </w:pPr>
                      <w:r w:rsidRPr="00BA1E17">
                        <w:rPr>
                          <w:rFonts w:ascii="Bookman Old Style" w:hAnsi="Bookman Old Style"/>
                          <w:color w:val="auto"/>
                          <w:sz w:val="24"/>
                          <w:szCs w:val="24"/>
                        </w:rPr>
                        <w:t>9am-5pm</w:t>
                      </w:r>
                    </w:p>
                    <w:p w:rsidR="007E0020" w:rsidRPr="00BA1E17" w:rsidRDefault="00DB1DA0" w:rsidP="007E0020">
                      <w:pPr>
                        <w:spacing w:after="0"/>
                        <w:jc w:val="center"/>
                        <w:rPr>
                          <w:rFonts w:ascii="Bookman Old Style" w:hAnsi="Bookman Old Style"/>
                          <w:color w:val="auto"/>
                          <w:sz w:val="24"/>
                          <w:szCs w:val="24"/>
                        </w:rPr>
                      </w:pPr>
                      <w:r w:rsidRPr="00BA1E17">
                        <w:rPr>
                          <w:rFonts w:ascii="Bookman Old Style" w:hAnsi="Bookman Old Style"/>
                          <w:color w:val="auto"/>
                          <w:sz w:val="24"/>
                          <w:szCs w:val="24"/>
                        </w:rPr>
                        <w:t>Sunday</w:t>
                      </w:r>
                    </w:p>
                    <w:p w:rsidR="00DB1DA0" w:rsidRPr="007E0020" w:rsidRDefault="00DB1DA0" w:rsidP="007E0020">
                      <w:pPr>
                        <w:spacing w:after="0"/>
                        <w:jc w:val="center"/>
                        <w:rPr>
                          <w:rFonts w:ascii="Book Antiqua" w:hAnsi="Book Antiqua"/>
                          <w:color w:val="auto"/>
                          <w:sz w:val="24"/>
                          <w:szCs w:val="24"/>
                        </w:rPr>
                      </w:pPr>
                      <w:r w:rsidRPr="00BA1E17">
                        <w:rPr>
                          <w:rFonts w:ascii="Bookman Old Style" w:hAnsi="Bookman Old Style"/>
                          <w:color w:val="auto"/>
                          <w:sz w:val="24"/>
                          <w:szCs w:val="24"/>
                        </w:rPr>
                        <w:t>1pm-5pm</w:t>
                      </w:r>
                    </w:p>
                  </w:txbxContent>
                </v:textbox>
                <w10:wrap anchorx="margin"/>
              </v:shape>
            </w:pict>
          </mc:Fallback>
        </mc:AlternateContent>
      </w:r>
      <w:r w:rsidR="00CF612F">
        <w:rPr>
          <w:noProof/>
        </w:rPr>
        <w:drawing>
          <wp:anchor distT="0" distB="0" distL="114300" distR="114300" simplePos="0" relativeHeight="251677696" behindDoc="0" locked="0" layoutInCell="1" allowOverlap="1">
            <wp:simplePos x="0" y="0"/>
            <wp:positionH relativeFrom="margin">
              <wp:align>center</wp:align>
            </wp:positionH>
            <wp:positionV relativeFrom="page">
              <wp:posOffset>782320</wp:posOffset>
            </wp:positionV>
            <wp:extent cx="2098040" cy="1387475"/>
            <wp:effectExtent l="0" t="0" r="0" b="0"/>
            <wp:wrapNone/>
            <wp:docPr id="477" name="Picture 477" descr="harde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ardes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040" cy="1387475"/>
                    </a:xfrm>
                    <a:prstGeom prst="rect">
                      <a:avLst/>
                    </a:prstGeom>
                    <a:noFill/>
                  </pic:spPr>
                </pic:pic>
              </a:graphicData>
            </a:graphic>
            <wp14:sizeRelH relativeFrom="page">
              <wp14:pctWidth>0</wp14:pctWidth>
            </wp14:sizeRelH>
            <wp14:sizeRelV relativeFrom="page">
              <wp14:pctHeight>0</wp14:pctHeight>
            </wp14:sizeRelV>
          </wp:anchor>
        </w:drawing>
      </w:r>
      <w:r w:rsidR="00CF612F">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37C9D"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pT8wIAAI8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CH52pT&#10;8wIAAI8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mc:Fallback>
        </mc:AlternateContent>
      </w:r>
      <w:r w:rsidR="00041A1F">
        <w:br w:type="page"/>
      </w:r>
      <w:r w:rsidR="00CF612F">
        <w:rPr>
          <w:noProof/>
        </w:rPr>
        <w:lastRenderedPageBreak/>
        <mc:AlternateContent>
          <mc:Choice Requires="wps">
            <w:drawing>
              <wp:anchor distT="36576" distB="36576" distL="36576" distR="36576" simplePos="0" relativeHeight="251687936" behindDoc="0" locked="0" layoutInCell="1" allowOverlap="1">
                <wp:simplePos x="0" y="0"/>
                <wp:positionH relativeFrom="margin">
                  <wp:align>right</wp:align>
                </wp:positionH>
                <wp:positionV relativeFrom="page">
                  <wp:posOffset>885825</wp:posOffset>
                </wp:positionV>
                <wp:extent cx="2534285" cy="6318250"/>
                <wp:effectExtent l="3175" t="0" r="0" b="0"/>
                <wp:wrapNone/>
                <wp:docPr id="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34285" cy="6318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355D" w:rsidRPr="00C0355D" w:rsidRDefault="00C0355D" w:rsidP="00C0355D">
                            <w:pPr>
                              <w:pStyle w:val="BodyText"/>
                              <w:spacing w:after="0"/>
                              <w:rPr>
                                <w:rFonts w:ascii="Gloucester MT Extra Condensed" w:hAnsi="Gloucester MT Extra Condensed"/>
                                <w:sz w:val="44"/>
                                <w:szCs w:val="44"/>
                              </w:rPr>
                            </w:pPr>
                            <w:r w:rsidRPr="00C0355D">
                              <w:rPr>
                                <w:rFonts w:ascii="Gloucester MT Extra Condensed" w:hAnsi="Gloucester MT Extra Condensed"/>
                                <w:sz w:val="44"/>
                                <w:szCs w:val="44"/>
                              </w:rPr>
                              <w:t xml:space="preserve">How do I get articles from </w:t>
                            </w:r>
                            <w:proofErr w:type="spellStart"/>
                            <w:r w:rsidRPr="00C0355D">
                              <w:rPr>
                                <w:rFonts w:ascii="Gloucester MT Extra Condensed" w:hAnsi="Gloucester MT Extra Condensed"/>
                                <w:sz w:val="44"/>
                                <w:szCs w:val="44"/>
                              </w:rPr>
                              <w:t>ArticleReach</w:t>
                            </w:r>
                            <w:proofErr w:type="spellEnd"/>
                            <w:r w:rsidRPr="00C0355D">
                              <w:rPr>
                                <w:rFonts w:ascii="Gloucester MT Extra Condensed" w:hAnsi="Gloucester MT Extra Condensed"/>
                                <w:sz w:val="44"/>
                                <w:szCs w:val="44"/>
                              </w:rPr>
                              <w:t xml:space="preserve"> Direct?</w:t>
                            </w:r>
                          </w:p>
                          <w:p w:rsidR="00D649DB" w:rsidRPr="00D649DB" w:rsidRDefault="00D649DB" w:rsidP="00D649DB">
                            <w:pPr>
                              <w:pStyle w:val="BodyText"/>
                              <w:spacing w:before="0" w:after="0"/>
                              <w:rPr>
                                <w:rFonts w:ascii="Bookman Old Style" w:hAnsi="Bookman Old Style"/>
                                <w:sz w:val="16"/>
                                <w:szCs w:val="16"/>
                              </w:rPr>
                            </w:pP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Identify an article that you want to request.  Record as much information as possible about the article, including article title, journal title, date of publication, page numbers, ISSN.</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 xml:space="preserve">Click the </w:t>
                            </w:r>
                            <w:hyperlink r:id="rId8" w:history="1">
                              <w:proofErr w:type="spellStart"/>
                              <w:r w:rsidRPr="00C0355D">
                                <w:rPr>
                                  <w:rStyle w:val="Hyperlink"/>
                                  <w:rFonts w:ascii="Bookman Old Style" w:hAnsi="Bookman Old Style"/>
                                  <w:sz w:val="22"/>
                                </w:rPr>
                                <w:t>ArticleReach</w:t>
                              </w:r>
                              <w:proofErr w:type="spellEnd"/>
                              <w:r w:rsidRPr="00C0355D">
                                <w:rPr>
                                  <w:rStyle w:val="Hyperlink"/>
                                  <w:rFonts w:ascii="Bookman Old Style" w:hAnsi="Bookman Old Style"/>
                                  <w:sz w:val="22"/>
                                </w:rPr>
                                <w:t xml:space="preserve"> Direct Request Form</w:t>
                              </w:r>
                            </w:hyperlink>
                            <w:r w:rsidRPr="00C0355D">
                              <w:rPr>
                                <w:rFonts w:ascii="Bookman Old Style" w:hAnsi="Bookman Old Style"/>
                                <w:sz w:val="22"/>
                              </w:rPr>
                              <w:t xml:space="preserve"> link found on the Borrow from Outside TCCL webpage.</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On the next screen, enter your first and last name, and your complete library card number, click Submit.</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 xml:space="preserve">Fill out the article request form with all available information about the article and click Submit. </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You will be notified by email when the article is available.  A link within the email will provide access to the article.</w:t>
                            </w:r>
                          </w:p>
                          <w:p w:rsidR="0085314F" w:rsidRDefault="0085314F" w:rsidP="008E79C0">
                            <w:pPr>
                              <w:pStyle w:val="BodyText"/>
                              <w:rPr>
                                <w:rFonts w:ascii="Bookman Old Style" w:hAnsi="Bookman Old Style"/>
                                <w:sz w:val="22"/>
                              </w:rPr>
                            </w:pPr>
                          </w:p>
                          <w:p w:rsidR="00291BC3" w:rsidRDefault="00291BC3" w:rsidP="008E79C0">
                            <w:pPr>
                              <w:pStyle w:val="BodyText"/>
                              <w:rPr>
                                <w:rFonts w:ascii="Bookman Old Style" w:hAnsi="Bookman Old Style"/>
                                <w:sz w:val="22"/>
                              </w:rPr>
                            </w:pPr>
                          </w:p>
                          <w:p w:rsidR="001F3757" w:rsidRPr="00291BC3" w:rsidRDefault="001F3757" w:rsidP="008E79C0">
                            <w:pPr>
                              <w:pStyle w:val="BodyText"/>
                              <w:rPr>
                                <w:rFonts w:ascii="Bookman Old Style" w:hAnsi="Bookman Old Style"/>
                                <w:sz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30" type="#_x0000_t202" style="position:absolute;left:0;text-align:left;margin-left:148.35pt;margin-top:69.75pt;width:199.55pt;height:497.5pt;z-index:2516879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kS/gIAAKE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" filled="f" stroked="f" strokeweight="0" insetpen="t">
                <o:lock v:ext="edit" shapetype="t"/>
                <v:textbox inset="2.85pt,2.85pt,2.85pt,2.85pt">
                  <w:txbxContent>
                    <w:p w:rsidR="00C0355D" w:rsidRPr="00C0355D" w:rsidRDefault="00C0355D" w:rsidP="00C0355D">
                      <w:pPr>
                        <w:pStyle w:val="BodyText"/>
                        <w:spacing w:after="0"/>
                        <w:rPr>
                          <w:rFonts w:ascii="Gloucester MT Extra Condensed" w:hAnsi="Gloucester MT Extra Condensed"/>
                          <w:sz w:val="44"/>
                          <w:szCs w:val="44"/>
                        </w:rPr>
                      </w:pPr>
                      <w:r w:rsidRPr="00C0355D">
                        <w:rPr>
                          <w:rFonts w:ascii="Gloucester MT Extra Condensed" w:hAnsi="Gloucester MT Extra Condensed"/>
                          <w:sz w:val="44"/>
                          <w:szCs w:val="44"/>
                        </w:rPr>
                        <w:t>How do I get articles from ArticleReach Direct?</w:t>
                      </w:r>
                    </w:p>
                    <w:p w:rsidR="00D649DB" w:rsidRPr="00D649DB" w:rsidRDefault="00D649DB" w:rsidP="00D649DB">
                      <w:pPr>
                        <w:pStyle w:val="BodyText"/>
                        <w:spacing w:before="0" w:after="0"/>
                        <w:rPr>
                          <w:rFonts w:ascii="Bookman Old Style" w:hAnsi="Bookman Old Style"/>
                          <w:sz w:val="16"/>
                          <w:szCs w:val="16"/>
                        </w:rPr>
                      </w:pP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Identify an article that you want to request.  Record as much information as possible about the article, including article title, journal title, date of publication, page numbers, ISSN.</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 xml:space="preserve">Click the </w:t>
                      </w:r>
                      <w:hyperlink r:id="rId9" w:history="1">
                        <w:r w:rsidRPr="00C0355D">
                          <w:rPr>
                            <w:rStyle w:val="Hyperlink"/>
                            <w:rFonts w:ascii="Bookman Old Style" w:hAnsi="Bookman Old Style"/>
                            <w:sz w:val="22"/>
                          </w:rPr>
                          <w:t>ArticleReach Direct Request Form</w:t>
                        </w:r>
                      </w:hyperlink>
                      <w:r w:rsidRPr="00C0355D">
                        <w:rPr>
                          <w:rFonts w:ascii="Bookman Old Style" w:hAnsi="Bookman Old Style"/>
                          <w:sz w:val="22"/>
                        </w:rPr>
                        <w:t xml:space="preserve"> link found on the Borrow from Outside TCCL webpage.</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On the next screen, enter your first and last name, and your complete library card number, click Submit.</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 xml:space="preserve">Fill out the article request form with all available information about the article and click Submit. </w:t>
                      </w:r>
                    </w:p>
                    <w:p w:rsidR="00C0355D" w:rsidRPr="00C0355D" w:rsidRDefault="00C0355D" w:rsidP="00C0355D">
                      <w:pPr>
                        <w:pStyle w:val="BodyText"/>
                        <w:numPr>
                          <w:ilvl w:val="0"/>
                          <w:numId w:val="17"/>
                        </w:numPr>
                        <w:rPr>
                          <w:rFonts w:ascii="Bookman Old Style" w:hAnsi="Bookman Old Style"/>
                          <w:sz w:val="22"/>
                        </w:rPr>
                      </w:pPr>
                      <w:r w:rsidRPr="00C0355D">
                        <w:rPr>
                          <w:rFonts w:ascii="Bookman Old Style" w:hAnsi="Bookman Old Style"/>
                          <w:sz w:val="22"/>
                        </w:rPr>
                        <w:t>You will be notified by email when the article is available.  A link within the email will provide access to the article.</w:t>
                      </w:r>
                    </w:p>
                    <w:p w:rsidR="0085314F" w:rsidRDefault="0085314F" w:rsidP="008E79C0">
                      <w:pPr>
                        <w:pStyle w:val="BodyText"/>
                        <w:rPr>
                          <w:rFonts w:ascii="Bookman Old Style" w:hAnsi="Bookman Old Style"/>
                          <w:sz w:val="22"/>
                        </w:rPr>
                      </w:pPr>
                    </w:p>
                    <w:p w:rsidR="00291BC3" w:rsidRDefault="00291BC3" w:rsidP="008E79C0">
                      <w:pPr>
                        <w:pStyle w:val="BodyText"/>
                        <w:rPr>
                          <w:rFonts w:ascii="Bookman Old Style" w:hAnsi="Bookman Old Style"/>
                          <w:sz w:val="22"/>
                        </w:rPr>
                      </w:pPr>
                    </w:p>
                    <w:p w:rsidR="001F3757" w:rsidRPr="00291BC3" w:rsidRDefault="001F3757" w:rsidP="008E79C0">
                      <w:pPr>
                        <w:pStyle w:val="BodyText"/>
                        <w:rPr>
                          <w:rFonts w:ascii="Bookman Old Style" w:hAnsi="Bookman Old Style"/>
                          <w:sz w:val="22"/>
                        </w:rPr>
                      </w:pPr>
                    </w:p>
                  </w:txbxContent>
                </v:textbox>
                <w10:wrap anchorx="margin" anchory="page"/>
              </v:shape>
            </w:pict>
          </mc:Fallback>
        </mc:AlternateContent>
      </w:r>
      <w:r w:rsidR="00CF612F">
        <w:rPr>
          <w:noProof/>
        </w:rPr>
        <mc:AlternateContent>
          <mc:Choice Requires="wps">
            <w:drawing>
              <wp:anchor distT="36576" distB="36576" distL="36576" distR="36576" simplePos="0" relativeHeight="251658240" behindDoc="0" locked="0" layoutInCell="1" allowOverlap="1">
                <wp:simplePos x="0" y="0"/>
                <wp:positionH relativeFrom="margin">
                  <wp:align>left</wp:align>
                </wp:positionH>
                <wp:positionV relativeFrom="page">
                  <wp:posOffset>885825</wp:posOffset>
                </wp:positionV>
                <wp:extent cx="2423160" cy="6387465"/>
                <wp:effectExtent l="0" t="0" r="0" b="3810"/>
                <wp:wrapNone/>
                <wp:docPr id="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3160" cy="6387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355D" w:rsidRPr="00C0355D" w:rsidRDefault="00C0355D" w:rsidP="00C0355D">
                            <w:pPr>
                              <w:rPr>
                                <w:rFonts w:ascii="Gloucester MT Extra Condensed" w:hAnsi="Gloucester MT Extra Condensed" w:cs="Calibri"/>
                                <w:sz w:val="44"/>
                                <w:szCs w:val="44"/>
                              </w:rPr>
                            </w:pPr>
                            <w:r w:rsidRPr="00C0355D">
                              <w:rPr>
                                <w:rFonts w:ascii="Gloucester MT Extra Condensed" w:hAnsi="Gloucester MT Extra Condensed" w:cs="Calibri"/>
                                <w:sz w:val="44"/>
                                <w:szCs w:val="44"/>
                              </w:rPr>
                              <w:t xml:space="preserve">What is </w:t>
                            </w:r>
                            <w:proofErr w:type="spellStart"/>
                            <w:r w:rsidRPr="00C0355D">
                              <w:rPr>
                                <w:rFonts w:ascii="Gloucester MT Extra Condensed" w:hAnsi="Gloucester MT Extra Condensed" w:cs="Calibri"/>
                                <w:sz w:val="44"/>
                                <w:szCs w:val="44"/>
                              </w:rPr>
                              <w:t>ArticleReach</w:t>
                            </w:r>
                            <w:proofErr w:type="spellEnd"/>
                            <w:r w:rsidRPr="00C0355D">
                              <w:rPr>
                                <w:rFonts w:ascii="Gloucester MT Extra Condensed" w:hAnsi="Gloucester MT Extra Condensed" w:cs="Calibri"/>
                                <w:sz w:val="44"/>
                                <w:szCs w:val="44"/>
                              </w:rPr>
                              <w:t xml:space="preserve"> Direct?</w:t>
                            </w:r>
                          </w:p>
                          <w:p w:rsidR="00C0355D" w:rsidRPr="00C0355D" w:rsidRDefault="00C0355D" w:rsidP="00C0355D">
                            <w:pPr>
                              <w:pStyle w:val="BodyText"/>
                              <w:rPr>
                                <w:rFonts w:ascii="Bookman Old Style" w:hAnsi="Bookman Old Style"/>
                                <w:sz w:val="22"/>
                              </w:rPr>
                            </w:pPr>
                            <w:proofErr w:type="spellStart"/>
                            <w:r w:rsidRPr="00C0355D">
                              <w:rPr>
                                <w:rFonts w:ascii="Bookman Old Style" w:hAnsi="Bookman Old Style"/>
                                <w:sz w:val="22"/>
                              </w:rPr>
                              <w:t>ArticleReach</w:t>
                            </w:r>
                            <w:proofErr w:type="spellEnd"/>
                            <w:r w:rsidRPr="00C0355D">
                              <w:rPr>
                                <w:rFonts w:ascii="Bookman Old Style" w:hAnsi="Bookman Old Style"/>
                                <w:sz w:val="22"/>
                              </w:rPr>
                              <w:t xml:space="preserve"> Direct is an international consortium of academic and public libraries.  Members have created a combined catalog of their journal collections.  Tulsa City-County Library card holders may request articles from other member libraries by requesting them online with the </w:t>
                            </w:r>
                            <w:hyperlink r:id="rId10" w:history="1">
                              <w:proofErr w:type="spellStart"/>
                              <w:r w:rsidRPr="00C0355D">
                                <w:rPr>
                                  <w:rStyle w:val="Hyperlink"/>
                                  <w:rFonts w:ascii="Bookman Old Style" w:hAnsi="Bookman Old Style"/>
                                  <w:sz w:val="22"/>
                                </w:rPr>
                                <w:t>ArticleReach</w:t>
                              </w:r>
                              <w:proofErr w:type="spellEnd"/>
                              <w:r w:rsidRPr="00C0355D">
                                <w:rPr>
                                  <w:rStyle w:val="Hyperlink"/>
                                  <w:rFonts w:ascii="Bookman Old Style" w:hAnsi="Bookman Old Style"/>
                                  <w:sz w:val="22"/>
                                </w:rPr>
                                <w:t xml:space="preserve"> Direct Request Form.</w:t>
                              </w:r>
                            </w:hyperlink>
                            <w:r w:rsidRPr="00C0355D">
                              <w:rPr>
                                <w:rFonts w:ascii="Bookman Old Style" w:hAnsi="Bookman Old Style"/>
                                <w:sz w:val="22"/>
                              </w:rPr>
                              <w:t xml:space="preserve">  You will be notified by email when the article is available; you must have an email address on file with the library to use this service.</w:t>
                            </w:r>
                          </w:p>
                          <w:p w:rsidR="00A8098C" w:rsidRPr="00B044CE" w:rsidRDefault="00A8098C" w:rsidP="00D02B0B">
                            <w:pPr>
                              <w:pStyle w:val="BodyText"/>
                              <w:spacing w:before="0" w:after="0"/>
                              <w:rPr>
                                <w:rFonts w:ascii="Bookman Old Style" w:hAnsi="Bookman Old Style"/>
                                <w:sz w:val="16"/>
                                <w:szCs w:val="16"/>
                              </w:rPr>
                            </w:pPr>
                          </w:p>
                          <w:p w:rsidR="000163C6" w:rsidRPr="00C0355D" w:rsidRDefault="00C0355D" w:rsidP="00205B78">
                            <w:pPr>
                              <w:pStyle w:val="BodyText"/>
                              <w:spacing w:before="0" w:after="0"/>
                              <w:rPr>
                                <w:rFonts w:ascii="Bookman Old Style" w:hAnsi="Bookman Old Style"/>
                                <w:sz w:val="16"/>
                                <w:szCs w:val="16"/>
                              </w:rPr>
                            </w:pPr>
                            <w:r w:rsidRPr="00C0355D">
                              <w:rPr>
                                <w:rFonts w:ascii="Gloucester MT Extra Condensed" w:hAnsi="Gloucester MT Extra Condensed"/>
                                <w:sz w:val="44"/>
                                <w:szCs w:val="44"/>
                              </w:rPr>
                              <w:t xml:space="preserve">What Can I Find in </w:t>
                            </w:r>
                            <w:proofErr w:type="spellStart"/>
                            <w:r w:rsidRPr="00C0355D">
                              <w:rPr>
                                <w:rFonts w:ascii="Gloucester MT Extra Condensed" w:hAnsi="Gloucester MT Extra Condensed"/>
                                <w:sz w:val="44"/>
                                <w:szCs w:val="44"/>
                              </w:rPr>
                              <w:t>ArticleReach</w:t>
                            </w:r>
                            <w:proofErr w:type="spellEnd"/>
                            <w:r w:rsidRPr="00C0355D">
                              <w:rPr>
                                <w:rFonts w:ascii="Gloucester MT Extra Condensed" w:hAnsi="Gloucester MT Extra Condensed"/>
                                <w:sz w:val="44"/>
                                <w:szCs w:val="44"/>
                              </w:rPr>
                              <w:t xml:space="preserve"> Direct?</w:t>
                            </w:r>
                          </w:p>
                          <w:p w:rsidR="004E1DA3" w:rsidRPr="00205B78" w:rsidRDefault="004E1DA3" w:rsidP="004E1DA3">
                            <w:pPr>
                              <w:pStyle w:val="BodyText"/>
                              <w:spacing w:before="0" w:after="0"/>
                              <w:rPr>
                                <w:rFonts w:ascii="Bookman Old Style" w:hAnsi="Bookman Old Style"/>
                                <w:sz w:val="22"/>
                              </w:rPr>
                            </w:pPr>
                          </w:p>
                          <w:p w:rsidR="00C0355D" w:rsidRPr="00C0355D" w:rsidRDefault="00C0355D" w:rsidP="00C0355D">
                            <w:pPr>
                              <w:pStyle w:val="BodyText"/>
                              <w:spacing w:after="0"/>
                              <w:rPr>
                                <w:rFonts w:ascii="Bookman Old Style" w:hAnsi="Bookman Old Style"/>
                                <w:sz w:val="22"/>
                              </w:rPr>
                            </w:pPr>
                            <w:r w:rsidRPr="00C0355D">
                              <w:rPr>
                                <w:rFonts w:ascii="Bookman Old Style" w:hAnsi="Bookman Old Style"/>
                                <w:sz w:val="22"/>
                              </w:rPr>
                              <w:t xml:space="preserve">The </w:t>
                            </w:r>
                            <w:proofErr w:type="spellStart"/>
                            <w:r w:rsidRPr="00C0355D">
                              <w:rPr>
                                <w:rFonts w:ascii="Bookman Old Style" w:hAnsi="Bookman Old Style"/>
                                <w:sz w:val="22"/>
                              </w:rPr>
                              <w:t>ArticleReach</w:t>
                            </w:r>
                            <w:proofErr w:type="spellEnd"/>
                            <w:r w:rsidRPr="00C0355D">
                              <w:rPr>
                                <w:rFonts w:ascii="Bookman Old Style" w:hAnsi="Bookman Old Style"/>
                                <w:sz w:val="22"/>
                              </w:rPr>
                              <w:t xml:space="preserve"> catalog is a combined catalog of periodical records, i.e. magazines, journals, newspapers, </w:t>
                            </w:r>
                            <w:r>
                              <w:rPr>
                                <w:rFonts w:ascii="Bookman Old Style" w:hAnsi="Bookman Old Style"/>
                                <w:sz w:val="22"/>
                              </w:rPr>
                              <w:t>which</w:t>
                            </w:r>
                            <w:r w:rsidRPr="00C0355D">
                              <w:rPr>
                                <w:rFonts w:ascii="Bookman Old Style" w:hAnsi="Bookman Old Style"/>
                                <w:sz w:val="22"/>
                              </w:rPr>
                              <w:t xml:space="preserve"> allow members libraries to discover and request specific articles from the holdings.</w:t>
                            </w:r>
                          </w:p>
                          <w:p w:rsidR="00FC1277" w:rsidRDefault="00FC1277" w:rsidP="00FC1277">
                            <w:pPr>
                              <w:pStyle w:val="BodyText"/>
                              <w:spacing w:before="0" w:after="0"/>
                              <w:rPr>
                                <w:rFonts w:ascii="Bookman Old Style" w:hAnsi="Bookman Old Style"/>
                                <w:b/>
                                <w:color w:val="000000"/>
                                <w:sz w:val="22"/>
                                <w:szCs w:val="18"/>
                              </w:rPr>
                            </w:pPr>
                          </w:p>
                          <w:p w:rsidR="00FC1277" w:rsidRPr="00FC1277" w:rsidRDefault="00FC1277" w:rsidP="00FC1277">
                            <w:pPr>
                              <w:pStyle w:val="BodyText"/>
                              <w:spacing w:before="0" w:after="0"/>
                              <w:rPr>
                                <w:rFonts w:ascii="Bookman Old Style" w:hAnsi="Bookman Old Style"/>
                                <w:sz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1" type="#_x0000_t202" style="position:absolute;left:0;text-align:left;margin-left:0;margin-top:69.75pt;width:190.8pt;height:502.95pt;z-index:25165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xe/QIAAKE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" filled="f" stroked="f" strokeweight="0" insetpen="t">
                <o:lock v:ext="edit" shapetype="t"/>
                <v:textbox inset="2.85pt,2.85pt,2.85pt,2.85pt">
                  <w:txbxContent>
                    <w:p w:rsidR="00C0355D" w:rsidRPr="00C0355D" w:rsidRDefault="00C0355D" w:rsidP="00C0355D">
                      <w:pPr>
                        <w:rPr>
                          <w:rFonts w:ascii="Gloucester MT Extra Condensed" w:hAnsi="Gloucester MT Extra Condensed" w:cs="Calibri"/>
                          <w:sz w:val="44"/>
                          <w:szCs w:val="44"/>
                        </w:rPr>
                      </w:pPr>
                      <w:r w:rsidRPr="00C0355D">
                        <w:rPr>
                          <w:rFonts w:ascii="Gloucester MT Extra Condensed" w:hAnsi="Gloucester MT Extra Condensed" w:cs="Calibri"/>
                          <w:sz w:val="44"/>
                          <w:szCs w:val="44"/>
                        </w:rPr>
                        <w:t>What is ArticleReach Direct?</w:t>
                      </w:r>
                    </w:p>
                    <w:p w:rsidR="00C0355D" w:rsidRPr="00C0355D" w:rsidRDefault="00C0355D" w:rsidP="00C0355D">
                      <w:pPr>
                        <w:pStyle w:val="BodyText"/>
                        <w:rPr>
                          <w:rFonts w:ascii="Bookman Old Style" w:hAnsi="Bookman Old Style"/>
                          <w:sz w:val="22"/>
                        </w:rPr>
                      </w:pPr>
                      <w:r w:rsidRPr="00C0355D">
                        <w:rPr>
                          <w:rFonts w:ascii="Bookman Old Style" w:hAnsi="Bookman Old Style"/>
                          <w:sz w:val="22"/>
                        </w:rPr>
                        <w:t xml:space="preserve">ArticleReach Direct is an international consortium of academic and public libraries.  Members have created a combined catalog of their journal collections.  Tulsa City-County Library card holders may request articles from other member libraries by requesting them online with the </w:t>
                      </w:r>
                      <w:hyperlink r:id="rId11" w:history="1">
                        <w:r w:rsidRPr="00C0355D">
                          <w:rPr>
                            <w:rStyle w:val="Hyperlink"/>
                            <w:rFonts w:ascii="Bookman Old Style" w:hAnsi="Bookman Old Style"/>
                            <w:sz w:val="22"/>
                          </w:rPr>
                          <w:t>ArticleReach Direct Request Form.</w:t>
                        </w:r>
                      </w:hyperlink>
                      <w:r w:rsidRPr="00C0355D">
                        <w:rPr>
                          <w:rFonts w:ascii="Bookman Old Style" w:hAnsi="Bookman Old Style"/>
                          <w:sz w:val="22"/>
                        </w:rPr>
                        <w:t xml:space="preserve">  You will be notified by email when the article is available; you must have an email address on file with the library to use this service.</w:t>
                      </w:r>
                    </w:p>
                    <w:p w:rsidR="00A8098C" w:rsidRPr="00B044CE" w:rsidRDefault="00A8098C" w:rsidP="00D02B0B">
                      <w:pPr>
                        <w:pStyle w:val="BodyText"/>
                        <w:spacing w:before="0" w:after="0"/>
                        <w:rPr>
                          <w:rFonts w:ascii="Bookman Old Style" w:hAnsi="Bookman Old Style"/>
                          <w:sz w:val="16"/>
                          <w:szCs w:val="16"/>
                        </w:rPr>
                      </w:pPr>
                    </w:p>
                    <w:p w:rsidR="000163C6" w:rsidRPr="00C0355D" w:rsidRDefault="00C0355D" w:rsidP="00205B78">
                      <w:pPr>
                        <w:pStyle w:val="BodyText"/>
                        <w:spacing w:before="0" w:after="0"/>
                        <w:rPr>
                          <w:rFonts w:ascii="Bookman Old Style" w:hAnsi="Bookman Old Style"/>
                          <w:sz w:val="16"/>
                          <w:szCs w:val="16"/>
                        </w:rPr>
                      </w:pPr>
                      <w:r w:rsidRPr="00C0355D">
                        <w:rPr>
                          <w:rFonts w:ascii="Gloucester MT Extra Condensed" w:hAnsi="Gloucester MT Extra Condensed"/>
                          <w:sz w:val="44"/>
                          <w:szCs w:val="44"/>
                        </w:rPr>
                        <w:t>What Can I Find in ArticleReach Direct?</w:t>
                      </w:r>
                    </w:p>
                    <w:p w:rsidR="004E1DA3" w:rsidRPr="00205B78" w:rsidRDefault="004E1DA3" w:rsidP="004E1DA3">
                      <w:pPr>
                        <w:pStyle w:val="BodyText"/>
                        <w:spacing w:before="0" w:after="0"/>
                        <w:rPr>
                          <w:rFonts w:ascii="Bookman Old Style" w:hAnsi="Bookman Old Style"/>
                          <w:sz w:val="22"/>
                        </w:rPr>
                      </w:pPr>
                    </w:p>
                    <w:p w:rsidR="00C0355D" w:rsidRPr="00C0355D" w:rsidRDefault="00C0355D" w:rsidP="00C0355D">
                      <w:pPr>
                        <w:pStyle w:val="BodyText"/>
                        <w:spacing w:after="0"/>
                        <w:rPr>
                          <w:rFonts w:ascii="Bookman Old Style" w:hAnsi="Bookman Old Style"/>
                          <w:sz w:val="22"/>
                        </w:rPr>
                      </w:pPr>
                      <w:r w:rsidRPr="00C0355D">
                        <w:rPr>
                          <w:rFonts w:ascii="Bookman Old Style" w:hAnsi="Bookman Old Style"/>
                          <w:sz w:val="22"/>
                        </w:rPr>
                        <w:t xml:space="preserve">The ArticleReach catalog is a combined catalog of periodical records, i.e. magazines, journals, newspapers, </w:t>
                      </w:r>
                      <w:r>
                        <w:rPr>
                          <w:rFonts w:ascii="Bookman Old Style" w:hAnsi="Bookman Old Style"/>
                          <w:sz w:val="22"/>
                        </w:rPr>
                        <w:t>which</w:t>
                      </w:r>
                      <w:r w:rsidRPr="00C0355D">
                        <w:rPr>
                          <w:rFonts w:ascii="Bookman Old Style" w:hAnsi="Bookman Old Style"/>
                          <w:sz w:val="22"/>
                        </w:rPr>
                        <w:t xml:space="preserve"> allow members libraries to discover and request specific articles from the holdings.</w:t>
                      </w:r>
                    </w:p>
                    <w:p w:rsidR="00FC1277" w:rsidRDefault="00FC1277" w:rsidP="00FC1277">
                      <w:pPr>
                        <w:pStyle w:val="BodyText"/>
                        <w:spacing w:before="0" w:after="0"/>
                        <w:rPr>
                          <w:rFonts w:ascii="Bookman Old Style" w:hAnsi="Bookman Old Style"/>
                          <w:b/>
                          <w:color w:val="000000"/>
                          <w:sz w:val="22"/>
                          <w:szCs w:val="18"/>
                        </w:rPr>
                      </w:pPr>
                    </w:p>
                    <w:p w:rsidR="00FC1277" w:rsidRPr="00FC1277" w:rsidRDefault="00FC1277" w:rsidP="00FC1277">
                      <w:pPr>
                        <w:pStyle w:val="BodyText"/>
                        <w:spacing w:before="0" w:after="0"/>
                        <w:rPr>
                          <w:rFonts w:ascii="Bookman Old Style" w:hAnsi="Bookman Old Style"/>
                          <w:sz w:val="22"/>
                        </w:rPr>
                      </w:pPr>
                    </w:p>
                  </w:txbxContent>
                </v:textbox>
                <w10:wrap anchorx="margin" anchory="page"/>
              </v:shape>
            </w:pict>
          </mc:Fallback>
        </mc:AlternateContent>
      </w:r>
      <w:r w:rsidR="00CF612F">
        <w:rPr>
          <w:noProof/>
        </w:rPr>
        <mc:AlternateContent>
          <mc:Choice Requires="wpg">
            <w:drawing>
              <wp:anchor distT="0" distB="0" distL="114300" distR="114300" simplePos="0" relativeHeight="251663360" behindDoc="0" locked="0" layoutInCell="1" allowOverlap="1">
                <wp:simplePos x="0" y="0"/>
                <wp:positionH relativeFrom="page">
                  <wp:posOffset>548640</wp:posOffset>
                </wp:positionH>
                <wp:positionV relativeFrom="page">
                  <wp:posOffset>584200</wp:posOffset>
                </wp:positionV>
                <wp:extent cx="8896350" cy="82550"/>
                <wp:effectExtent l="0" t="0" r="0" b="0"/>
                <wp:wrapNone/>
                <wp:docPr id="3"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6350" cy="82550"/>
                          <a:chOff x="184343" y="201168"/>
                          <a:chExt cx="84856" cy="822"/>
                        </a:xfrm>
                        <a:solidFill>
                          <a:schemeClr val="tx2">
                            <a:lumMod val="75000"/>
                          </a:schemeClr>
                        </a:solidFill>
                      </wpg:grpSpPr>
                      <wps:wsp>
                        <wps:cNvPr id="4" name="Rectangle 361" descr="Level bars"/>
                        <wps:cNvSpPr>
                          <a:spLocks noChangeArrowheads="1" noChangeShapeType="1"/>
                        </wps:cNvSpPr>
                        <wps:spPr bwMode="auto">
                          <a:xfrm>
                            <a:off x="184343" y="201168"/>
                            <a:ext cx="28285" cy="82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362" descr="level bars"/>
                        <wps:cNvSpPr>
                          <a:spLocks noChangeArrowheads="1" noChangeShapeType="1"/>
                        </wps:cNvSpPr>
                        <wps:spPr bwMode="auto">
                          <a:xfrm>
                            <a:off x="212628" y="201168"/>
                            <a:ext cx="28285" cy="82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363" descr="level bars"/>
                        <wps:cNvSpPr>
                          <a:spLocks noChangeArrowheads="1" noChangeShapeType="1"/>
                        </wps:cNvSpPr>
                        <wps:spPr bwMode="auto">
                          <a:xfrm>
                            <a:off x="240913" y="201168"/>
                            <a:ext cx="28286" cy="82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2EF49" id="Group 360" o:spid="_x0000_s1026" style="position:absolute;margin-left:43.2pt;margin-top:46pt;width:700.5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EgsQA&#10;AADaAAAADwAAAGRycy9kb3ducmV2LnhtbESPUWvCMBSF3wf+h3CFvc1UHU5qU5GBUBAE3Rj4dmnu&#10;0s7mpiRZ7f69GQz2eDjnfIdTbEfbiYF8aB0rmM8yEMS10y0bBe9v+6c1iBCRNXaOScEPBdiWk4cC&#10;c+1ufKLhHI1IEA45Kmhi7HMpQ92QxTBzPXHyPp23GJP0RmqPtwS3nVxk2UpabDktNNjTa0P19fxt&#10;FRwP6+Xq47Sv5OVreXWLgzcvxiv1OB13GxCRxvgf/mtXWsEz/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RILEAAAA2gAAAA8AAAAAAAAAAAAAAAAAmAIAAGRycy9k&#10;b3ducmV2LnhtbFBLBQYAAAAABAAEAPUAAACJAwAAAAA=&#10;" filled="f"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7hGcQA&#10;AADaAAAADwAAAGRycy9kb3ducmV2LnhtbESPUWvCMBSF3wf+h3CFvc1UZU5qU5GBUBAE3Rj4dmnu&#10;0s7mpiRZ7f69GQz2eDjnfIdTbEfbiYF8aB0rmM8yEMS10y0bBe9v+6c1iBCRNXaOScEPBdiWk4cC&#10;c+1ufKLhHI1IEA45Kmhi7HMpQ92QxTBzPXHyPp23GJP0RmqPtwS3nVxk2UpabDktNNjTa0P19fxt&#10;FRwP6+Xq47Sv5OVreXWLgzcvxiv1OB13GxCRxvgf/mtXWsEz/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u4RnEAAAA2gAAAA8AAAAAAAAAAAAAAAAAmAIAAGRycy9k&#10;b3ducmV2LnhtbFBLBQYAAAAABAAEAPUAAACJAwAAAAA=&#10;" filled="f"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bsIA&#10;AADaAAAADwAAAGRycy9kb3ducmV2LnhtbESPQYvCMBSE74L/ITxhb5qq0JVqFBEEQRB0RfD2aJ5p&#10;tXkpSVbrv98sLOxxmJlvmMWqs414kg+1YwXjUQaCuHS6ZqPg/LUdzkCEiKyxcUwK3hRgtez3Flho&#10;9+IjPU/RiAThUKCCKsa2kDKUFVkMI9cSJ+/mvMWYpDdSe3wluG3kJMtyabHmtFBhS5uKysfp2yo4&#10;7GfT/HLc7uT1Pn24yd6bT+OV+hh06zmISF38D/+1d1pBDr9X0g2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H9uwgAAANoAAAAPAAAAAAAAAAAAAAAAAJgCAABkcnMvZG93&#10;bnJldi54bWxQSwUGAAAAAAQABAD1AAAAhwMAAAAA&#10;" filled="f" stroked="f" strokeweight="0" insetpen="t">
                  <v:shadow color="#ccc"/>
                  <o:lock v:ext="edit" shapetype="t"/>
                  <v:textbox inset="2.88pt,2.88pt,2.88pt,2.88pt"/>
                </v:rect>
                <w10:wrap anchorx="page" anchory="page"/>
              </v:group>
            </w:pict>
          </mc:Fallback>
        </mc:AlternateContent>
      </w:r>
      <w:r w:rsidR="00CF612F">
        <w:rPr>
          <w:noProof/>
        </w:rPr>
        <mc:AlternateContent>
          <mc:Choice Requires="wps">
            <w:drawing>
              <wp:anchor distT="36576" distB="36576" distL="36576" distR="36576" simplePos="0" relativeHeight="251660288" behindDoc="0" locked="0" layoutInCell="1" allowOverlap="1">
                <wp:simplePos x="0" y="0"/>
                <wp:positionH relativeFrom="margin">
                  <wp:align>center</wp:align>
                </wp:positionH>
                <wp:positionV relativeFrom="page">
                  <wp:posOffset>885825</wp:posOffset>
                </wp:positionV>
                <wp:extent cx="2534285" cy="6719570"/>
                <wp:effectExtent l="0" t="0" r="0" b="0"/>
                <wp:wrapNone/>
                <wp:docPr id="2"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34285" cy="6719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7">
                        <w:txbxContent>
                          <w:p w:rsidR="00C0355D" w:rsidRPr="00C0355D" w:rsidRDefault="00C0355D" w:rsidP="00C0355D">
                            <w:pPr>
                              <w:pStyle w:val="BodyText"/>
                              <w:spacing w:after="0"/>
                              <w:rPr>
                                <w:rFonts w:ascii="Gloucester MT Extra Condensed" w:hAnsi="Gloucester MT Extra Condensed" w:cs="Arial"/>
                                <w:bCs/>
                                <w:spacing w:val="4"/>
                                <w:sz w:val="44"/>
                                <w:szCs w:val="44"/>
                              </w:rPr>
                            </w:pPr>
                            <w:r w:rsidRPr="00C0355D">
                              <w:rPr>
                                <w:rFonts w:ascii="Gloucester MT Extra Condensed" w:hAnsi="Gloucester MT Extra Condensed" w:cs="Arial"/>
                                <w:bCs/>
                                <w:spacing w:val="4"/>
                                <w:sz w:val="44"/>
                                <w:szCs w:val="44"/>
                              </w:rPr>
                              <w:t xml:space="preserve">How do I use </w:t>
                            </w:r>
                            <w:proofErr w:type="spellStart"/>
                            <w:r w:rsidRPr="00C0355D">
                              <w:rPr>
                                <w:rFonts w:ascii="Gloucester MT Extra Condensed" w:hAnsi="Gloucester MT Extra Condensed" w:cs="Arial"/>
                                <w:bCs/>
                                <w:spacing w:val="4"/>
                                <w:sz w:val="44"/>
                                <w:szCs w:val="44"/>
                              </w:rPr>
                              <w:t>ArticleReach</w:t>
                            </w:r>
                            <w:proofErr w:type="spellEnd"/>
                            <w:r w:rsidRPr="00C0355D">
                              <w:rPr>
                                <w:rFonts w:ascii="Gloucester MT Extra Condensed" w:hAnsi="Gloucester MT Extra Condensed" w:cs="Arial"/>
                                <w:bCs/>
                                <w:spacing w:val="4"/>
                                <w:sz w:val="44"/>
                                <w:szCs w:val="44"/>
                              </w:rPr>
                              <w:t xml:space="preserve"> Direct?</w:t>
                            </w:r>
                          </w:p>
                          <w:p w:rsidR="000163C6" w:rsidRPr="000163C6" w:rsidRDefault="000163C6" w:rsidP="00D50EFF">
                            <w:pPr>
                              <w:pStyle w:val="BodyText"/>
                              <w:spacing w:before="0" w:after="0"/>
                              <w:rPr>
                                <w:rFonts w:ascii="Bookman Old Style" w:hAnsi="Bookman Old Style"/>
                                <w:color w:val="000000"/>
                                <w:sz w:val="16"/>
                                <w:szCs w:val="16"/>
                              </w:rPr>
                            </w:pPr>
                          </w:p>
                          <w:p w:rsidR="00C0355D" w:rsidRDefault="00C0355D" w:rsidP="00C0355D">
                            <w:pPr>
                              <w:pStyle w:val="BodyText"/>
                              <w:spacing w:after="0"/>
                              <w:rPr>
                                <w:rFonts w:ascii="Bookman Old Style" w:hAnsi="Bookman Old Style"/>
                                <w:sz w:val="22"/>
                              </w:rPr>
                            </w:pPr>
                            <w:proofErr w:type="spellStart"/>
                            <w:r w:rsidRPr="00C0355D">
                              <w:rPr>
                                <w:rFonts w:ascii="Bookman Old Style" w:hAnsi="Bookman Old Style"/>
                                <w:sz w:val="22"/>
                              </w:rPr>
                              <w:t>ArticleReach</w:t>
                            </w:r>
                            <w:proofErr w:type="spellEnd"/>
                            <w:r w:rsidRPr="00C0355D">
                              <w:rPr>
                                <w:rFonts w:ascii="Bookman Old Style" w:hAnsi="Bookman Old Style"/>
                                <w:sz w:val="22"/>
                              </w:rPr>
                              <w:t xml:space="preserve"> Direct is best used for known article requesting.  For example, you have a citation for an article you want to request; you know the article title, journal title, publication date, etc…  You can fill out the </w:t>
                            </w:r>
                            <w:hyperlink r:id="rId12" w:history="1">
                              <w:proofErr w:type="spellStart"/>
                              <w:r w:rsidRPr="00C0355D">
                                <w:rPr>
                                  <w:rStyle w:val="Hyperlink"/>
                                  <w:rFonts w:ascii="Bookman Old Style" w:hAnsi="Bookman Old Style"/>
                                  <w:sz w:val="22"/>
                                </w:rPr>
                                <w:t>ArticleReach</w:t>
                              </w:r>
                              <w:proofErr w:type="spellEnd"/>
                              <w:r w:rsidRPr="00C0355D">
                                <w:rPr>
                                  <w:rStyle w:val="Hyperlink"/>
                                  <w:rFonts w:ascii="Bookman Old Style" w:hAnsi="Bookman Old Style"/>
                                  <w:sz w:val="22"/>
                                </w:rPr>
                                <w:t xml:space="preserve"> Direct Request Form</w:t>
                              </w:r>
                            </w:hyperlink>
                            <w:r w:rsidRPr="00C0355D">
                              <w:rPr>
                                <w:rFonts w:ascii="Bookman Old Style" w:hAnsi="Bookman Old Style"/>
                                <w:sz w:val="22"/>
                              </w:rPr>
                              <w:t xml:space="preserve"> with the information and the system will search all contributing libraries for that article.</w:t>
                            </w:r>
                          </w:p>
                          <w:p w:rsidR="00C0355D" w:rsidRPr="00C0355D" w:rsidRDefault="00C0355D" w:rsidP="00C0355D">
                            <w:pPr>
                              <w:pStyle w:val="BodyText"/>
                              <w:spacing w:after="0"/>
                              <w:rPr>
                                <w:rFonts w:ascii="Bookman Old Style" w:hAnsi="Bookman Old Style"/>
                                <w:sz w:val="22"/>
                              </w:rPr>
                            </w:pPr>
                          </w:p>
                          <w:p w:rsidR="00C0355D" w:rsidRPr="00C0355D" w:rsidRDefault="00C0355D" w:rsidP="00C0355D">
                            <w:pPr>
                              <w:pStyle w:val="BodyText"/>
                              <w:spacing w:after="0"/>
                              <w:rPr>
                                <w:rFonts w:ascii="Bookman Old Style" w:hAnsi="Bookman Old Style"/>
                                <w:sz w:val="22"/>
                              </w:rPr>
                            </w:pPr>
                            <w:r w:rsidRPr="00C0355D">
                              <w:rPr>
                                <w:rFonts w:ascii="Bookman Old Style" w:hAnsi="Bookman Old Style"/>
                                <w:sz w:val="22"/>
                              </w:rPr>
                              <w:t xml:space="preserve">You can also search the </w:t>
                            </w:r>
                            <w:hyperlink r:id="rId13" w:history="1">
                              <w:proofErr w:type="spellStart"/>
                              <w:r w:rsidRPr="00C0355D">
                                <w:rPr>
                                  <w:rStyle w:val="Hyperlink"/>
                                  <w:rFonts w:ascii="Bookman Old Style" w:hAnsi="Bookman Old Style"/>
                                  <w:sz w:val="22"/>
                                </w:rPr>
                                <w:t>ArticleReach</w:t>
                              </w:r>
                              <w:proofErr w:type="spellEnd"/>
                              <w:r w:rsidRPr="00C0355D">
                                <w:rPr>
                                  <w:rStyle w:val="Hyperlink"/>
                                  <w:rFonts w:ascii="Bookman Old Style" w:hAnsi="Bookman Old Style"/>
                                  <w:sz w:val="22"/>
                                </w:rPr>
                                <w:t xml:space="preserve"> catalog</w:t>
                              </w:r>
                            </w:hyperlink>
                            <w:r w:rsidRPr="00C0355D">
                              <w:rPr>
                                <w:rFonts w:ascii="Bookman Old Style" w:hAnsi="Bookman Old Style"/>
                                <w:sz w:val="22"/>
                              </w:rPr>
                              <w:t xml:space="preserve"> for journals by title, subject, keyword or ISSN.  </w:t>
                            </w:r>
                            <w:proofErr w:type="spellStart"/>
                            <w:r w:rsidRPr="00C0355D">
                              <w:rPr>
                                <w:rFonts w:ascii="Bookman Old Style" w:hAnsi="Bookman Old Style"/>
                                <w:sz w:val="22"/>
                              </w:rPr>
                              <w:t>ArticleReach</w:t>
                            </w:r>
                            <w:proofErr w:type="spellEnd"/>
                            <w:r w:rsidRPr="00C0355D">
                              <w:rPr>
                                <w:rFonts w:ascii="Bookman Old Style" w:hAnsi="Bookman Old Style"/>
                                <w:sz w:val="22"/>
                              </w:rPr>
                              <w:t xml:space="preserve"> does not loan a whole volume or magazine, so you will still need the article title </w:t>
                            </w:r>
                            <w:r w:rsidR="00CF612F" w:rsidRPr="00C0355D">
                              <w:rPr>
                                <w:rFonts w:ascii="Bookman Old Style" w:hAnsi="Bookman Old Style"/>
                                <w:sz w:val="22"/>
                              </w:rPr>
                              <w:t xml:space="preserve">you would like to request </w:t>
                            </w:r>
                            <w:r w:rsidRPr="00C0355D">
                              <w:rPr>
                                <w:rFonts w:ascii="Bookman Old Style" w:hAnsi="Bookman Old Style"/>
                                <w:sz w:val="22"/>
                              </w:rPr>
                              <w:t>within that journal.</w:t>
                            </w:r>
                          </w:p>
                          <w:p w:rsidR="00C0355D" w:rsidRPr="00C0355D" w:rsidRDefault="00C0355D" w:rsidP="00C0355D">
                            <w:pPr>
                              <w:pStyle w:val="BodyText"/>
                              <w:spacing w:after="0"/>
                              <w:rPr>
                                <w:rFonts w:ascii="Bookman Old Style" w:hAnsi="Bookman Old Style"/>
                                <w:sz w:val="22"/>
                              </w:rPr>
                            </w:pPr>
                          </w:p>
                          <w:p w:rsidR="00144651" w:rsidRDefault="00144651" w:rsidP="00D50EFF">
                            <w:pPr>
                              <w:pStyle w:val="BodyText"/>
                              <w:spacing w:before="0" w:after="0"/>
                              <w:rPr>
                                <w:rFonts w:ascii="Bookman Old Style" w:hAnsi="Bookman Old Style"/>
                                <w:color w:val="000000"/>
                                <w:sz w:val="16"/>
                                <w:szCs w:val="16"/>
                              </w:rPr>
                            </w:pPr>
                          </w:p>
                          <w:p w:rsidR="00144651" w:rsidRPr="00B10DCC" w:rsidRDefault="00C0355D" w:rsidP="00D50EFF">
                            <w:pPr>
                              <w:pStyle w:val="BodyText"/>
                              <w:spacing w:before="0" w:after="0"/>
                              <w:rPr>
                                <w:rFonts w:ascii="Gloucester MT Extra Condensed" w:hAnsi="Gloucester MT Extra Condensed"/>
                                <w:color w:val="000000"/>
                                <w:sz w:val="44"/>
                                <w:szCs w:val="44"/>
                              </w:rPr>
                            </w:pPr>
                            <w:r>
                              <w:rPr>
                                <w:rFonts w:ascii="Gloucester MT Extra Condensed" w:hAnsi="Gloucester MT Extra Condensed"/>
                                <w:color w:val="000000"/>
                                <w:sz w:val="44"/>
                                <w:szCs w:val="44"/>
                              </w:rPr>
                              <w:t>How do I access the article?</w:t>
                            </w:r>
                          </w:p>
                          <w:p w:rsidR="000163C6" w:rsidRPr="000163C6" w:rsidRDefault="000163C6" w:rsidP="00D50EFF">
                            <w:pPr>
                              <w:pStyle w:val="BodyText"/>
                              <w:spacing w:before="0" w:after="0"/>
                              <w:rPr>
                                <w:rFonts w:ascii="Bookman Old Style" w:hAnsi="Bookman Old Style"/>
                                <w:color w:val="000000"/>
                                <w:sz w:val="16"/>
                                <w:szCs w:val="16"/>
                              </w:rPr>
                            </w:pPr>
                          </w:p>
                          <w:p w:rsidR="00D50EFF" w:rsidRDefault="00C0355D" w:rsidP="00293765">
                            <w:pPr>
                              <w:pStyle w:val="BodyText"/>
                              <w:rPr>
                                <w:rFonts w:ascii="Bookman Old Style" w:hAnsi="Bookman Old Style"/>
                                <w:color w:val="000000"/>
                                <w:sz w:val="22"/>
                                <w:szCs w:val="18"/>
                              </w:rPr>
                            </w:pPr>
                            <w:r>
                              <w:rPr>
                                <w:rFonts w:ascii="Bookman Old Style" w:hAnsi="Bookman Old Style"/>
                                <w:color w:val="000000"/>
                                <w:sz w:val="22"/>
                                <w:szCs w:val="18"/>
                              </w:rPr>
                              <w:t>You will receive an email with a link to the article.  The link will be active for 30 days; in which time you can print or save the article.</w:t>
                            </w: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C044B2" w:rsidRPr="00FC1277" w:rsidRDefault="00C044B2" w:rsidP="00D44D0A">
                            <w:pPr>
                              <w:pStyle w:val="BodyText"/>
                              <w:rPr>
                                <w:rFonts w:ascii="Bookman Old Style" w:hAnsi="Bookman Old Styl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7" o:spid="_x0000_s1032" type="#_x0000_t202" style="position:absolute;left:0;text-align:left;margin-left:0;margin-top:69.75pt;width:199.55pt;height:529.1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fA/gIAAKE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" filled="f" stroked="f" strokeweight="0" insetpen="t">
                <o:lock v:ext="edit" shapetype="t"/>
                <v:textbox style="mso-next-textbox:#Text Box 358" inset="2.85pt,2.85pt,2.85pt,2.85pt">
                  <w:txbxContent>
                    <w:p w:rsidR="00C0355D" w:rsidRPr="00C0355D" w:rsidRDefault="00C0355D" w:rsidP="00C0355D">
                      <w:pPr>
                        <w:pStyle w:val="BodyText"/>
                        <w:spacing w:after="0"/>
                        <w:rPr>
                          <w:rFonts w:ascii="Gloucester MT Extra Condensed" w:hAnsi="Gloucester MT Extra Condensed" w:cs="Arial"/>
                          <w:bCs/>
                          <w:spacing w:val="4"/>
                          <w:sz w:val="44"/>
                          <w:szCs w:val="44"/>
                        </w:rPr>
                      </w:pPr>
                      <w:r w:rsidRPr="00C0355D">
                        <w:rPr>
                          <w:rFonts w:ascii="Gloucester MT Extra Condensed" w:hAnsi="Gloucester MT Extra Condensed" w:cs="Arial"/>
                          <w:bCs/>
                          <w:spacing w:val="4"/>
                          <w:sz w:val="44"/>
                          <w:szCs w:val="44"/>
                        </w:rPr>
                        <w:t xml:space="preserve">How do I use </w:t>
                      </w:r>
                      <w:proofErr w:type="spellStart"/>
                      <w:r w:rsidRPr="00C0355D">
                        <w:rPr>
                          <w:rFonts w:ascii="Gloucester MT Extra Condensed" w:hAnsi="Gloucester MT Extra Condensed" w:cs="Arial"/>
                          <w:bCs/>
                          <w:spacing w:val="4"/>
                          <w:sz w:val="44"/>
                          <w:szCs w:val="44"/>
                        </w:rPr>
                        <w:t>ArticleReach</w:t>
                      </w:r>
                      <w:proofErr w:type="spellEnd"/>
                      <w:r w:rsidRPr="00C0355D">
                        <w:rPr>
                          <w:rFonts w:ascii="Gloucester MT Extra Condensed" w:hAnsi="Gloucester MT Extra Condensed" w:cs="Arial"/>
                          <w:bCs/>
                          <w:spacing w:val="4"/>
                          <w:sz w:val="44"/>
                          <w:szCs w:val="44"/>
                        </w:rPr>
                        <w:t xml:space="preserve"> Direct?</w:t>
                      </w:r>
                    </w:p>
                    <w:p w:rsidR="000163C6" w:rsidRPr="000163C6" w:rsidRDefault="000163C6" w:rsidP="00D50EFF">
                      <w:pPr>
                        <w:pStyle w:val="BodyText"/>
                        <w:spacing w:before="0" w:after="0"/>
                        <w:rPr>
                          <w:rFonts w:ascii="Bookman Old Style" w:hAnsi="Bookman Old Style"/>
                          <w:color w:val="000000"/>
                          <w:sz w:val="16"/>
                          <w:szCs w:val="16"/>
                        </w:rPr>
                      </w:pPr>
                    </w:p>
                    <w:p w:rsidR="00C0355D" w:rsidRDefault="00C0355D" w:rsidP="00C0355D">
                      <w:pPr>
                        <w:pStyle w:val="BodyText"/>
                        <w:spacing w:after="0"/>
                        <w:rPr>
                          <w:rFonts w:ascii="Bookman Old Style" w:hAnsi="Bookman Old Style"/>
                          <w:sz w:val="22"/>
                        </w:rPr>
                      </w:pPr>
                      <w:proofErr w:type="spellStart"/>
                      <w:r w:rsidRPr="00C0355D">
                        <w:rPr>
                          <w:rFonts w:ascii="Bookman Old Style" w:hAnsi="Bookman Old Style"/>
                          <w:sz w:val="22"/>
                        </w:rPr>
                        <w:t>ArticleReach</w:t>
                      </w:r>
                      <w:proofErr w:type="spellEnd"/>
                      <w:r w:rsidRPr="00C0355D">
                        <w:rPr>
                          <w:rFonts w:ascii="Bookman Old Style" w:hAnsi="Bookman Old Style"/>
                          <w:sz w:val="22"/>
                        </w:rPr>
                        <w:t xml:space="preserve"> Direct is best used for known article requesting.  For example, you have a citation for an article you want to request; you know the article title, journal title, publication date, etc…  You can fill out the </w:t>
                      </w:r>
                      <w:hyperlink r:id="rId14" w:history="1">
                        <w:proofErr w:type="spellStart"/>
                        <w:r w:rsidRPr="00C0355D">
                          <w:rPr>
                            <w:rStyle w:val="Hyperlink"/>
                            <w:rFonts w:ascii="Bookman Old Style" w:hAnsi="Bookman Old Style"/>
                            <w:sz w:val="22"/>
                          </w:rPr>
                          <w:t>ArticleReach</w:t>
                        </w:r>
                        <w:proofErr w:type="spellEnd"/>
                        <w:r w:rsidRPr="00C0355D">
                          <w:rPr>
                            <w:rStyle w:val="Hyperlink"/>
                            <w:rFonts w:ascii="Bookman Old Style" w:hAnsi="Bookman Old Style"/>
                            <w:sz w:val="22"/>
                          </w:rPr>
                          <w:t xml:space="preserve"> Direct Request Form</w:t>
                        </w:r>
                      </w:hyperlink>
                      <w:r w:rsidRPr="00C0355D">
                        <w:rPr>
                          <w:rFonts w:ascii="Bookman Old Style" w:hAnsi="Bookman Old Style"/>
                          <w:sz w:val="22"/>
                        </w:rPr>
                        <w:t xml:space="preserve"> with the information and the system will search all contributing libraries for that article.</w:t>
                      </w:r>
                    </w:p>
                    <w:p w:rsidR="00C0355D" w:rsidRPr="00C0355D" w:rsidRDefault="00C0355D" w:rsidP="00C0355D">
                      <w:pPr>
                        <w:pStyle w:val="BodyText"/>
                        <w:spacing w:after="0"/>
                        <w:rPr>
                          <w:rFonts w:ascii="Bookman Old Style" w:hAnsi="Bookman Old Style"/>
                          <w:sz w:val="22"/>
                        </w:rPr>
                      </w:pPr>
                    </w:p>
                    <w:p w:rsidR="00C0355D" w:rsidRPr="00C0355D" w:rsidRDefault="00C0355D" w:rsidP="00C0355D">
                      <w:pPr>
                        <w:pStyle w:val="BodyText"/>
                        <w:spacing w:after="0"/>
                        <w:rPr>
                          <w:rFonts w:ascii="Bookman Old Style" w:hAnsi="Bookman Old Style"/>
                          <w:sz w:val="22"/>
                        </w:rPr>
                      </w:pPr>
                      <w:r w:rsidRPr="00C0355D">
                        <w:rPr>
                          <w:rFonts w:ascii="Bookman Old Style" w:hAnsi="Bookman Old Style"/>
                          <w:sz w:val="22"/>
                        </w:rPr>
                        <w:t xml:space="preserve">You can also search the </w:t>
                      </w:r>
                      <w:hyperlink r:id="rId15" w:history="1">
                        <w:proofErr w:type="spellStart"/>
                        <w:r w:rsidRPr="00C0355D">
                          <w:rPr>
                            <w:rStyle w:val="Hyperlink"/>
                            <w:rFonts w:ascii="Bookman Old Style" w:hAnsi="Bookman Old Style"/>
                            <w:sz w:val="22"/>
                          </w:rPr>
                          <w:t>ArticleReach</w:t>
                        </w:r>
                        <w:proofErr w:type="spellEnd"/>
                        <w:r w:rsidRPr="00C0355D">
                          <w:rPr>
                            <w:rStyle w:val="Hyperlink"/>
                            <w:rFonts w:ascii="Bookman Old Style" w:hAnsi="Bookman Old Style"/>
                            <w:sz w:val="22"/>
                          </w:rPr>
                          <w:t xml:space="preserve"> catalog</w:t>
                        </w:r>
                      </w:hyperlink>
                      <w:r w:rsidRPr="00C0355D">
                        <w:rPr>
                          <w:rFonts w:ascii="Bookman Old Style" w:hAnsi="Bookman Old Style"/>
                          <w:sz w:val="22"/>
                        </w:rPr>
                        <w:t xml:space="preserve"> for journals by title, subject, keyword or ISSN.  </w:t>
                      </w:r>
                      <w:proofErr w:type="spellStart"/>
                      <w:r w:rsidRPr="00C0355D">
                        <w:rPr>
                          <w:rFonts w:ascii="Bookman Old Style" w:hAnsi="Bookman Old Style"/>
                          <w:sz w:val="22"/>
                        </w:rPr>
                        <w:t>ArticleReach</w:t>
                      </w:r>
                      <w:proofErr w:type="spellEnd"/>
                      <w:r w:rsidRPr="00C0355D">
                        <w:rPr>
                          <w:rFonts w:ascii="Bookman Old Style" w:hAnsi="Bookman Old Style"/>
                          <w:sz w:val="22"/>
                        </w:rPr>
                        <w:t xml:space="preserve"> does not loan a whole volume or magazine, so you will still need the article title </w:t>
                      </w:r>
                      <w:r w:rsidR="00CF612F" w:rsidRPr="00C0355D">
                        <w:rPr>
                          <w:rFonts w:ascii="Bookman Old Style" w:hAnsi="Bookman Old Style"/>
                          <w:sz w:val="22"/>
                        </w:rPr>
                        <w:t xml:space="preserve">you would like to request </w:t>
                      </w:r>
                      <w:r w:rsidRPr="00C0355D">
                        <w:rPr>
                          <w:rFonts w:ascii="Bookman Old Style" w:hAnsi="Bookman Old Style"/>
                          <w:sz w:val="22"/>
                        </w:rPr>
                        <w:t>within that journal.</w:t>
                      </w:r>
                    </w:p>
                    <w:p w:rsidR="00C0355D" w:rsidRPr="00C0355D" w:rsidRDefault="00C0355D" w:rsidP="00C0355D">
                      <w:pPr>
                        <w:pStyle w:val="BodyText"/>
                        <w:spacing w:after="0"/>
                        <w:rPr>
                          <w:rFonts w:ascii="Bookman Old Style" w:hAnsi="Bookman Old Style"/>
                          <w:sz w:val="22"/>
                        </w:rPr>
                      </w:pPr>
                    </w:p>
                    <w:p w:rsidR="00144651" w:rsidRDefault="00144651" w:rsidP="00D50EFF">
                      <w:pPr>
                        <w:pStyle w:val="BodyText"/>
                        <w:spacing w:before="0" w:after="0"/>
                        <w:rPr>
                          <w:rFonts w:ascii="Bookman Old Style" w:hAnsi="Bookman Old Style"/>
                          <w:color w:val="000000"/>
                          <w:sz w:val="16"/>
                          <w:szCs w:val="16"/>
                        </w:rPr>
                      </w:pPr>
                    </w:p>
                    <w:p w:rsidR="00144651" w:rsidRPr="00B10DCC" w:rsidRDefault="00C0355D" w:rsidP="00D50EFF">
                      <w:pPr>
                        <w:pStyle w:val="BodyText"/>
                        <w:spacing w:before="0" w:after="0"/>
                        <w:rPr>
                          <w:rFonts w:ascii="Gloucester MT Extra Condensed" w:hAnsi="Gloucester MT Extra Condensed"/>
                          <w:color w:val="000000"/>
                          <w:sz w:val="44"/>
                          <w:szCs w:val="44"/>
                        </w:rPr>
                      </w:pPr>
                      <w:r>
                        <w:rPr>
                          <w:rFonts w:ascii="Gloucester MT Extra Condensed" w:hAnsi="Gloucester MT Extra Condensed"/>
                          <w:color w:val="000000"/>
                          <w:sz w:val="44"/>
                          <w:szCs w:val="44"/>
                        </w:rPr>
                        <w:t>How do I access the article?</w:t>
                      </w:r>
                    </w:p>
                    <w:p w:rsidR="000163C6" w:rsidRPr="000163C6" w:rsidRDefault="000163C6" w:rsidP="00D50EFF">
                      <w:pPr>
                        <w:pStyle w:val="BodyText"/>
                        <w:spacing w:before="0" w:after="0"/>
                        <w:rPr>
                          <w:rFonts w:ascii="Bookman Old Style" w:hAnsi="Bookman Old Style"/>
                          <w:color w:val="000000"/>
                          <w:sz w:val="16"/>
                          <w:szCs w:val="16"/>
                        </w:rPr>
                      </w:pPr>
                    </w:p>
                    <w:p w:rsidR="00D50EFF" w:rsidRDefault="00C0355D" w:rsidP="00293765">
                      <w:pPr>
                        <w:pStyle w:val="BodyText"/>
                        <w:rPr>
                          <w:rFonts w:ascii="Bookman Old Style" w:hAnsi="Bookman Old Style"/>
                          <w:color w:val="000000"/>
                          <w:sz w:val="22"/>
                          <w:szCs w:val="18"/>
                        </w:rPr>
                      </w:pPr>
                      <w:r>
                        <w:rPr>
                          <w:rFonts w:ascii="Bookman Old Style" w:hAnsi="Bookman Old Style"/>
                          <w:color w:val="000000"/>
                          <w:sz w:val="22"/>
                          <w:szCs w:val="18"/>
                        </w:rPr>
                        <w:t>You will receive an email with a link to the article.  The link will be active for 30 days; in which time you can print or save the article.</w:t>
                      </w: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D50EFF" w:rsidRDefault="00D50EFF" w:rsidP="00293765">
                      <w:pPr>
                        <w:pStyle w:val="BodyText"/>
                        <w:rPr>
                          <w:rFonts w:ascii="Bookman Old Style" w:hAnsi="Bookman Old Style"/>
                          <w:color w:val="000000"/>
                          <w:sz w:val="22"/>
                          <w:szCs w:val="18"/>
                        </w:rPr>
                      </w:pPr>
                    </w:p>
                    <w:p w:rsidR="00C044B2" w:rsidRPr="00FC1277" w:rsidRDefault="00C044B2" w:rsidP="00D44D0A">
                      <w:pPr>
                        <w:pStyle w:val="BodyText"/>
                        <w:rPr>
                          <w:rFonts w:ascii="Bookman Old Style" w:hAnsi="Bookman Old Style"/>
                        </w:rPr>
                      </w:pPr>
                    </w:p>
                  </w:txbxContent>
                </v:textbox>
                <w10:wrap anchorx="margin" anchory="page"/>
              </v:shape>
            </w:pict>
          </mc:Fallback>
        </mc:AlternateContent>
      </w:r>
      <w:r w:rsidR="00CF612F">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3221990"/>
                <wp:effectExtent l="0" t="635" r="3810" b="0"/>
                <wp:wrapNone/>
                <wp:docPr id="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7"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3"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" filled="f" stroked="f" strokeweight="0" insetpen="t">
                <o:lock v:ext="edit" shapetype="t"/>
                <v:textbox inset="2.85pt,2.85pt,2.85pt,2.85pt">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97BE8"/>
    <w:multiLevelType w:val="hybridMultilevel"/>
    <w:tmpl w:val="7FB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F6769"/>
    <w:multiLevelType w:val="hybridMultilevel"/>
    <w:tmpl w:val="0376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67E23"/>
    <w:multiLevelType w:val="hybridMultilevel"/>
    <w:tmpl w:val="B60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93115"/>
    <w:multiLevelType w:val="hybridMultilevel"/>
    <w:tmpl w:val="5D58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626D2"/>
    <w:multiLevelType w:val="hybridMultilevel"/>
    <w:tmpl w:val="1374B0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CC6055"/>
    <w:multiLevelType w:val="hybridMultilevel"/>
    <w:tmpl w:val="E25A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60699"/>
    <w:multiLevelType w:val="hybridMultilevel"/>
    <w:tmpl w:val="7BA0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6"/>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163C6"/>
    <w:rsid w:val="00033A11"/>
    <w:rsid w:val="000344AE"/>
    <w:rsid w:val="00041A1F"/>
    <w:rsid w:val="0004611E"/>
    <w:rsid w:val="00061403"/>
    <w:rsid w:val="000B2D4E"/>
    <w:rsid w:val="000D6F7F"/>
    <w:rsid w:val="000D76F2"/>
    <w:rsid w:val="000D7C6F"/>
    <w:rsid w:val="00144651"/>
    <w:rsid w:val="001511A2"/>
    <w:rsid w:val="0015579E"/>
    <w:rsid w:val="00164D50"/>
    <w:rsid w:val="00182688"/>
    <w:rsid w:val="001C58EB"/>
    <w:rsid w:val="001F3757"/>
    <w:rsid w:val="001F6B65"/>
    <w:rsid w:val="001F795C"/>
    <w:rsid w:val="00205B78"/>
    <w:rsid w:val="002525D6"/>
    <w:rsid w:val="00252D41"/>
    <w:rsid w:val="00257211"/>
    <w:rsid w:val="00291BC3"/>
    <w:rsid w:val="00293765"/>
    <w:rsid w:val="002B2296"/>
    <w:rsid w:val="002C2734"/>
    <w:rsid w:val="002E01DA"/>
    <w:rsid w:val="00302257"/>
    <w:rsid w:val="00305346"/>
    <w:rsid w:val="00315B46"/>
    <w:rsid w:val="00316C3C"/>
    <w:rsid w:val="0032752F"/>
    <w:rsid w:val="00336289"/>
    <w:rsid w:val="00370B41"/>
    <w:rsid w:val="003806C9"/>
    <w:rsid w:val="003B01EE"/>
    <w:rsid w:val="003B2F14"/>
    <w:rsid w:val="003E6F76"/>
    <w:rsid w:val="00410681"/>
    <w:rsid w:val="00426C2D"/>
    <w:rsid w:val="00444F62"/>
    <w:rsid w:val="004471F0"/>
    <w:rsid w:val="004A5E49"/>
    <w:rsid w:val="004E1DA3"/>
    <w:rsid w:val="004F4BDA"/>
    <w:rsid w:val="00501573"/>
    <w:rsid w:val="00506068"/>
    <w:rsid w:val="005063B3"/>
    <w:rsid w:val="0051406B"/>
    <w:rsid w:val="00515B81"/>
    <w:rsid w:val="00555E4B"/>
    <w:rsid w:val="00561CD9"/>
    <w:rsid w:val="00577262"/>
    <w:rsid w:val="005A1D8C"/>
    <w:rsid w:val="005B00E2"/>
    <w:rsid w:val="005F4E6B"/>
    <w:rsid w:val="00603D04"/>
    <w:rsid w:val="00612276"/>
    <w:rsid w:val="00613CAC"/>
    <w:rsid w:val="00617216"/>
    <w:rsid w:val="006337B3"/>
    <w:rsid w:val="00675119"/>
    <w:rsid w:val="00695289"/>
    <w:rsid w:val="006B2D10"/>
    <w:rsid w:val="006B6A45"/>
    <w:rsid w:val="006C6D55"/>
    <w:rsid w:val="006D710C"/>
    <w:rsid w:val="006F2236"/>
    <w:rsid w:val="00700D99"/>
    <w:rsid w:val="00733723"/>
    <w:rsid w:val="00780BE7"/>
    <w:rsid w:val="007B6792"/>
    <w:rsid w:val="007D120A"/>
    <w:rsid w:val="007E0020"/>
    <w:rsid w:val="00806EDE"/>
    <w:rsid w:val="00822E1A"/>
    <w:rsid w:val="0085314F"/>
    <w:rsid w:val="008A0563"/>
    <w:rsid w:val="008A3F72"/>
    <w:rsid w:val="008A78E2"/>
    <w:rsid w:val="008C4016"/>
    <w:rsid w:val="008E79C0"/>
    <w:rsid w:val="00977C8F"/>
    <w:rsid w:val="00995996"/>
    <w:rsid w:val="009A7FBE"/>
    <w:rsid w:val="00A21AF2"/>
    <w:rsid w:val="00A552CD"/>
    <w:rsid w:val="00A6625A"/>
    <w:rsid w:val="00A8098C"/>
    <w:rsid w:val="00A937B8"/>
    <w:rsid w:val="00AB30C6"/>
    <w:rsid w:val="00AC438C"/>
    <w:rsid w:val="00AE7DD5"/>
    <w:rsid w:val="00B044CE"/>
    <w:rsid w:val="00B10DCC"/>
    <w:rsid w:val="00B77F58"/>
    <w:rsid w:val="00B80E12"/>
    <w:rsid w:val="00B852CA"/>
    <w:rsid w:val="00BA1E17"/>
    <w:rsid w:val="00BA57F1"/>
    <w:rsid w:val="00BC49DF"/>
    <w:rsid w:val="00C0355D"/>
    <w:rsid w:val="00C044B2"/>
    <w:rsid w:val="00C35CA8"/>
    <w:rsid w:val="00C41AB2"/>
    <w:rsid w:val="00C539D0"/>
    <w:rsid w:val="00C90E50"/>
    <w:rsid w:val="00CC7467"/>
    <w:rsid w:val="00CD2F29"/>
    <w:rsid w:val="00CF612F"/>
    <w:rsid w:val="00D02B0B"/>
    <w:rsid w:val="00D12904"/>
    <w:rsid w:val="00D1738F"/>
    <w:rsid w:val="00D44D0A"/>
    <w:rsid w:val="00D50EFF"/>
    <w:rsid w:val="00D55A74"/>
    <w:rsid w:val="00D60971"/>
    <w:rsid w:val="00D649DB"/>
    <w:rsid w:val="00DB0D32"/>
    <w:rsid w:val="00DB0D6C"/>
    <w:rsid w:val="00DB1DA0"/>
    <w:rsid w:val="00E46499"/>
    <w:rsid w:val="00E73257"/>
    <w:rsid w:val="00E82706"/>
    <w:rsid w:val="00E97471"/>
    <w:rsid w:val="00EC4517"/>
    <w:rsid w:val="00ED5EA3"/>
    <w:rsid w:val="00F135A1"/>
    <w:rsid w:val="00F17609"/>
    <w:rsid w:val="00F54F6A"/>
    <w:rsid w:val="00F62C3B"/>
    <w:rsid w:val="00FA3C6D"/>
    <w:rsid w:val="00FA4C24"/>
    <w:rsid w:val="00FA7DA1"/>
    <w:rsid w:val="00FC1277"/>
    <w:rsid w:val="00FC767D"/>
    <w:rsid w:val="00FD386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5:docId w15:val="{E0F8CD25-6D3E-4F5D-B07A-2FAD179D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04611E"/>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04611E"/>
    <w:rPr>
      <w:rFonts w:ascii="Tahoma" w:hAnsi="Tahoma" w:cs="Tahoma"/>
      <w:color w:val="000000"/>
      <w:kern w:val="28"/>
      <w:sz w:val="16"/>
      <w:szCs w:val="16"/>
    </w:rPr>
  </w:style>
  <w:style w:type="paragraph" w:styleId="ListParagraph">
    <w:name w:val="List Paragraph"/>
    <w:basedOn w:val="Normal"/>
    <w:uiPriority w:val="34"/>
    <w:qFormat/>
    <w:rsid w:val="00FC12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lir.iii.com/nonret?campus=6tlsa" TargetMode="External"/><Relationship Id="rId13" Type="http://schemas.openxmlformats.org/officeDocument/2006/relationships/hyperlink" Target="https://arlir.iii.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arlir.iii.com/nonret?campus=6tl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rlir.iii.com/nonret?campus=6tlsa" TargetMode="External"/><Relationship Id="rId5" Type="http://schemas.openxmlformats.org/officeDocument/2006/relationships/image" Target="media/image1.gif"/><Relationship Id="rId15" Type="http://schemas.openxmlformats.org/officeDocument/2006/relationships/hyperlink" Target="https://arlir.iii.com/" TargetMode="External"/><Relationship Id="rId10" Type="http://schemas.openxmlformats.org/officeDocument/2006/relationships/hyperlink" Target="https://arlir.iii.com/nonret?campus=6tlsa" TargetMode="External"/><Relationship Id="rId4" Type="http://schemas.openxmlformats.org/officeDocument/2006/relationships/webSettings" Target="webSettings.xml"/><Relationship Id="rId9" Type="http://schemas.openxmlformats.org/officeDocument/2006/relationships/hyperlink" Target="https://arlir.iii.com/nonret?campus=6tlsa" TargetMode="External"/><Relationship Id="rId14" Type="http://schemas.openxmlformats.org/officeDocument/2006/relationships/hyperlink" Target="https://arlir.iii.com/nonret?campus=6tl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TCCL</dc:creator>
  <cp:keywords/>
  <dc:description/>
  <cp:lastModifiedBy>staff@central.local</cp:lastModifiedBy>
  <cp:revision>2</cp:revision>
  <cp:lastPrinted>2003-07-07T19:19:00Z</cp:lastPrinted>
  <dcterms:created xsi:type="dcterms:W3CDTF">2018-07-17T14:28:00Z</dcterms:created>
  <dcterms:modified xsi:type="dcterms:W3CDTF">2018-07-17T14:28:00Z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